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23" w:rsidRPr="00847C23" w:rsidRDefault="00847C23" w:rsidP="00847C23">
      <w:pPr>
        <w:widowControl/>
        <w:shd w:val="clear" w:color="auto" w:fill="FFFFFF"/>
        <w:spacing w:before="100" w:beforeAutospacing="1" w:after="100" w:afterAutospacing="1"/>
        <w:jc w:val="center"/>
        <w:outlineLvl w:val="0"/>
        <w:rPr>
          <w:rFonts w:ascii="Arial" w:eastAsia="宋体" w:hAnsi="Arial" w:cs="Arial"/>
          <w:b/>
          <w:bCs/>
          <w:color w:val="B20004"/>
          <w:kern w:val="36"/>
          <w:sz w:val="33"/>
          <w:szCs w:val="33"/>
        </w:rPr>
      </w:pPr>
      <w:r w:rsidRPr="00847C23">
        <w:rPr>
          <w:rFonts w:ascii="Arial" w:eastAsia="宋体" w:hAnsi="Arial" w:cs="Arial"/>
          <w:b/>
          <w:bCs/>
          <w:color w:val="000000"/>
          <w:kern w:val="36"/>
          <w:sz w:val="24"/>
          <w:szCs w:val="24"/>
        </w:rPr>
        <w:t>社会消防技术服务管理规定（公安部令第</w:t>
      </w:r>
      <w:r w:rsidRPr="00847C23">
        <w:rPr>
          <w:rFonts w:ascii="Arial" w:eastAsia="宋体" w:hAnsi="Arial" w:cs="Arial"/>
          <w:b/>
          <w:bCs/>
          <w:color w:val="000000"/>
          <w:kern w:val="36"/>
          <w:sz w:val="24"/>
          <w:szCs w:val="24"/>
        </w:rPr>
        <w:t>129</w:t>
      </w:r>
      <w:r w:rsidRPr="00847C23">
        <w:rPr>
          <w:rFonts w:ascii="Arial" w:eastAsia="宋体" w:hAnsi="Arial" w:cs="Arial"/>
          <w:b/>
          <w:bCs/>
          <w:color w:val="000000"/>
          <w:kern w:val="36"/>
          <w:sz w:val="24"/>
          <w:szCs w:val="24"/>
        </w:rPr>
        <w:t>号）</w:t>
      </w:r>
    </w:p>
    <w:p w:rsidR="00847C23" w:rsidRPr="00847C23" w:rsidRDefault="00847C23" w:rsidP="00847C23">
      <w:pPr>
        <w:widowControl/>
        <w:spacing w:before="75" w:after="75"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目</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录</w:t>
      </w:r>
    </w:p>
    <w:p w:rsidR="00847C23" w:rsidRPr="00847C23" w:rsidRDefault="00847C23" w:rsidP="00847C23">
      <w:pPr>
        <w:widowControl/>
        <w:spacing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第一章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总则</w:t>
      </w:r>
    </w:p>
    <w:p w:rsidR="00847C23" w:rsidRPr="00847C23" w:rsidRDefault="00847C23" w:rsidP="00847C23">
      <w:pPr>
        <w:widowControl/>
        <w:spacing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资质条件</w:t>
      </w:r>
    </w:p>
    <w:p w:rsidR="00847C23" w:rsidRPr="00847C23" w:rsidRDefault="00847C23" w:rsidP="00847C23">
      <w:pPr>
        <w:widowControl/>
        <w:spacing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资质许可</w:t>
      </w:r>
    </w:p>
    <w:p w:rsidR="00847C23" w:rsidRPr="00847C23" w:rsidRDefault="00847C23" w:rsidP="00847C23">
      <w:pPr>
        <w:widowControl/>
        <w:spacing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消防技术服务活动</w:t>
      </w:r>
    </w:p>
    <w:p w:rsidR="00847C23" w:rsidRPr="00847C23" w:rsidRDefault="00847C23" w:rsidP="00847C23">
      <w:pPr>
        <w:widowControl/>
        <w:spacing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监督管理</w:t>
      </w:r>
    </w:p>
    <w:p w:rsidR="00847C23" w:rsidRDefault="00847C23" w:rsidP="00847C23">
      <w:pPr>
        <w:widowControl/>
        <w:spacing w:line="216" w:lineRule="atLeast"/>
        <w:jc w:val="left"/>
        <w:rPr>
          <w:rFonts w:ascii="Tahoma" w:eastAsia="宋体" w:hAnsi="Tahoma" w:cs="Tahoma" w:hint="eastAsia"/>
          <w:color w:val="000000"/>
          <w:kern w:val="0"/>
          <w:sz w:val="18"/>
          <w:szCs w:val="18"/>
        </w:rPr>
      </w:pPr>
      <w:r w:rsidRPr="00847C23">
        <w:rPr>
          <w:rFonts w:ascii="Tahoma" w:eastAsia="宋体" w:hAnsi="Tahoma" w:cs="Tahoma"/>
          <w:color w:val="000000"/>
          <w:kern w:val="0"/>
          <w:sz w:val="18"/>
          <w:szCs w:val="18"/>
        </w:rPr>
        <w:t>第六章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法律责任</w:t>
      </w:r>
    </w:p>
    <w:p w:rsidR="00847C23" w:rsidRPr="00847C23" w:rsidRDefault="00847C23" w:rsidP="00847C23">
      <w:pPr>
        <w:widowControl/>
        <w:spacing w:line="216" w:lineRule="atLeast"/>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第七章</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附则</w:t>
      </w:r>
    </w:p>
    <w:p w:rsidR="00847C23" w:rsidRPr="00847C23" w:rsidRDefault="00847C23" w:rsidP="00847C23">
      <w:pPr>
        <w:widowControl/>
        <w:spacing w:before="75" w:after="75" w:line="216" w:lineRule="atLeast"/>
        <w:ind w:firstLine="480"/>
        <w:jc w:val="left"/>
        <w:rPr>
          <w:rFonts w:ascii="Tahoma" w:eastAsia="宋体" w:hAnsi="Tahoma" w:cs="Tahoma"/>
          <w:color w:val="000000"/>
          <w:kern w:val="0"/>
          <w:sz w:val="18"/>
          <w:szCs w:val="18"/>
        </w:rPr>
      </w:pPr>
    </w:p>
    <w:p w:rsidR="00847C23" w:rsidRPr="00847C23" w:rsidRDefault="00847C23" w:rsidP="00847C23">
      <w:pPr>
        <w:widowControl/>
        <w:spacing w:line="216" w:lineRule="atLeast"/>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第一章</w:t>
      </w:r>
      <w:r w:rsidRPr="00847C23">
        <w:rPr>
          <w:rFonts w:ascii="Tahoma" w:eastAsia="宋体" w:hAnsi="Tahoma" w:cs="Tahoma"/>
          <w:b/>
          <w:bCs/>
          <w:color w:val="000000"/>
          <w:kern w:val="0"/>
          <w:sz w:val="18"/>
        </w:rPr>
        <w:t xml:space="preserve">  </w:t>
      </w:r>
      <w:r w:rsidRPr="00847C23">
        <w:rPr>
          <w:rFonts w:ascii="Tahoma" w:eastAsia="宋体" w:hAnsi="Tahoma" w:cs="Tahoma"/>
          <w:b/>
          <w:bCs/>
          <w:color w:val="000000"/>
          <w:kern w:val="0"/>
          <w:sz w:val="18"/>
        </w:rPr>
        <w:t>总</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第一条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为规范社会消防技术服务活动，建立公平竞争的消防技术服务市场秩序，促进提高消防技术服务质量，根据《中华人民共和国消防法》，制定本规定。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在中华人民共和国境内从事社会消防技术服务活动、对消防技术服务机构实施资质许可和监督管理，适用本规定。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本规定所称消防技术服务机构是指从事消防设施维护保养检测、消防安全评估等消防技术服务活动的社会组织。</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消防技术服务机构及其从业人员开展社会消防技术服务活动应当遵循客观独立、合法公正、诚实信用的原则。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本规定所称消防技术服务从业人员，是指依法取得注册消防工程师资格并在消防技术服务机构中执业的专业技术人员，以及按照有关规定取得相应</w:t>
      </w:r>
      <w:proofErr w:type="gramStart"/>
      <w:r w:rsidRPr="00847C23">
        <w:rPr>
          <w:rFonts w:ascii="Tahoma" w:eastAsia="宋体" w:hAnsi="Tahoma" w:cs="Tahoma"/>
          <w:color w:val="000000"/>
          <w:kern w:val="0"/>
          <w:sz w:val="18"/>
          <w:szCs w:val="18"/>
        </w:rPr>
        <w:t>消防行业</w:t>
      </w:r>
      <w:proofErr w:type="gramEnd"/>
      <w:r w:rsidRPr="00847C23">
        <w:rPr>
          <w:rFonts w:ascii="Tahoma" w:eastAsia="宋体" w:hAnsi="Tahoma" w:cs="Tahoma"/>
          <w:color w:val="000000"/>
          <w:kern w:val="0"/>
          <w:sz w:val="18"/>
          <w:szCs w:val="18"/>
        </w:rPr>
        <w:t>特有工种职业资格，在消防技术服务机构中从事消防设施维护保养检测的一般操作人员。</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国家对消防技术服务机构实行资质许可制度。消防技术服务机构应当取得相应消防技术服务机构资质证书（以下简称资质证书），并在资质证书确定的业务范围内从事消防技术服务活动。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鼓励依托消防协会成立消防技术服务行业协会。消防技术服务行业协会应当加强行业自律管理，组织制定并公布消防技术服务行业自律管理制度和执业准则，弘扬诚信执业、公平竞争、服务社会理念，规范执业行为，促进提升服务质量，反对不正当竞争和垄断，维护行业、会员合法权益，促进行业健康发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消防协会、消防技术服务行业协会不得从事营利性社会消防技术服务活动，不得从事或者通过消防技术服务机构进行行业垄断。</w:t>
      </w:r>
    </w:p>
    <w:p w:rsidR="00847C23" w:rsidRPr="00847C23" w:rsidRDefault="00847C23" w:rsidP="00847C23">
      <w:pPr>
        <w:widowControl/>
        <w:spacing w:before="75" w:after="75" w:line="216" w:lineRule="atLeast"/>
        <w:ind w:firstLineChars="200" w:firstLine="360"/>
        <w:jc w:val="left"/>
        <w:rPr>
          <w:rFonts w:ascii="Tahoma" w:eastAsia="宋体" w:hAnsi="Tahoma" w:cs="Tahoma"/>
          <w:color w:val="000000"/>
          <w:kern w:val="0"/>
          <w:sz w:val="18"/>
          <w:szCs w:val="18"/>
        </w:rPr>
      </w:pPr>
    </w:p>
    <w:p w:rsidR="00847C23" w:rsidRPr="00847C23" w:rsidRDefault="00847C23" w:rsidP="00847C23">
      <w:pPr>
        <w:widowControl/>
        <w:spacing w:before="75" w:after="75" w:line="216" w:lineRule="atLeast"/>
        <w:ind w:firstLineChars="200" w:firstLine="361"/>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第二章</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资质条件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第六条</w:t>
      </w:r>
      <w:r w:rsidRPr="00847C23">
        <w:rPr>
          <w:rFonts w:ascii="Tahoma" w:eastAsia="宋体" w:hAnsi="Tahoma" w:cs="Tahoma"/>
          <w:color w:val="000000"/>
          <w:kern w:val="0"/>
          <w:sz w:val="18"/>
          <w:szCs w:val="18"/>
        </w:rPr>
        <w:t xml:space="preserve">  </w:t>
      </w:r>
      <w:r w:rsidRPr="00847C23">
        <w:rPr>
          <w:rFonts w:ascii="Tahoma" w:eastAsia="宋体" w:hAnsi="Tahoma" w:cs="Tahoma"/>
          <w:color w:val="000000"/>
          <w:kern w:val="0"/>
          <w:sz w:val="18"/>
          <w:szCs w:val="18"/>
        </w:rPr>
        <w:t>消防设施维护保养检测机构的资质分为一级、二级和三级，消防安全评估机构的资质分为一级和二级。</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第七条</w:t>
      </w:r>
      <w:r w:rsidRPr="00847C23">
        <w:rPr>
          <w:rFonts w:ascii="Tahoma" w:eastAsia="宋体" w:hAnsi="Tahoma" w:cs="Tahoma"/>
          <w:color w:val="000000"/>
          <w:kern w:val="0"/>
          <w:sz w:val="18"/>
          <w:szCs w:val="18"/>
        </w:rPr>
        <w:t xml:space="preserve">  </w:t>
      </w:r>
      <w:r w:rsidRPr="00847C23">
        <w:rPr>
          <w:rFonts w:ascii="Tahoma" w:eastAsia="宋体" w:hAnsi="Tahoma" w:cs="Tahoma"/>
          <w:color w:val="000000"/>
          <w:kern w:val="0"/>
          <w:sz w:val="18"/>
          <w:szCs w:val="18"/>
        </w:rPr>
        <w:t>消防设施维护保养检测机构三级资质应当具备下列条件：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（一）企业法人资格，注册资本三十万元以上；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（二）维修用房满足维修灭火器品种和数量的要求，且建筑面积一百平方米以上；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（三）与灭火器维修业务范围相适应的仪器、设备、设施；</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（四）注册消防工程师一人以上，具有灭火器维修技能的人员五人以上；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（五）健全的质量管理制度；</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（六）法律、行政法规规定的其他条件。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第八条</w:t>
      </w:r>
      <w:r w:rsidRPr="00847C23">
        <w:rPr>
          <w:rFonts w:ascii="Tahoma" w:eastAsia="宋体" w:hAnsi="Tahoma" w:cs="Tahoma"/>
          <w:color w:val="000000"/>
          <w:kern w:val="0"/>
          <w:sz w:val="18"/>
          <w:szCs w:val="18"/>
        </w:rPr>
        <w:t xml:space="preserve">  </w:t>
      </w:r>
      <w:r w:rsidRPr="00847C23">
        <w:rPr>
          <w:rFonts w:ascii="Tahoma" w:eastAsia="宋体" w:hAnsi="Tahoma" w:cs="Tahoma"/>
          <w:color w:val="000000"/>
          <w:kern w:val="0"/>
          <w:sz w:val="18"/>
          <w:szCs w:val="18"/>
        </w:rPr>
        <w:t>消防设施维护保养检测机构二级资质应当具备下列条件：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lastRenderedPageBreak/>
        <w:t>（一）企业法人资格，注册资本二百万元以上，场所建筑面积二百平方米以上；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（二）与消防设施维护保养检测业务范围相适应的仪器、设备、设施；</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（三）注册消防工程师六人以上，其中一级注册消防工程师至少三人；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（四）操作人员取得中级技能等级以上建（构）筑物消防员职业资格证书，其中高级技能等级以上至少占百分之三十；</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（五）健全的质量管理体系；</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（六）法律、行政法规规定的其他条件。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第九条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消防设施维护保养检测机构一级资质应当具备下列条件：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（一）取得消防设施维护保养检测机构二级资质三年以上，且申请之日前三年内无违法执业行为记录；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（二）注册资本四百万元以上，场所建筑面积三百平方米以上；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（三）与消防设施维护保养检测业务范围相适应的仪器、设备、设施；</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（四）注册消防工程师十人以上，其中一级注册消防工程师至少六人；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（五）操作人员取得中级技能等级以上建（构）筑物消防员职业资格证书，其中高级技能等级以上至少占百分之三十；</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（六）健全的质量管理体系；</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（七）申请之日前三年内从事过至少二十项设有自动消防设施的单体建筑面积二万平方米以上的工业建筑、民用建筑的消防设施维护保养检测活动；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（八）法律、行政法规规定的其他条件。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消防安全评估机构二级资质应当具备下列条件：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（一）法人资格，注册资本二百万元以上，场所建筑面积一百平方米以上；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（二）与消防安全评估业务范围相适应的设备、设施和必要的技术支撑条件；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（三）注册消防工程师八人以上，其中一级注册消防工程师至少四人；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（四）健全的消防安全评估过程控制体系；</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（五）法律、行政法规规定的其他条件。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第十一条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消防安全评估机构一级资质应当具备下列条件：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（一）取得消防安全评估机构二级资质三年以上，且申请之日前三年内无违法执业行为记录；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（二）注册资本四百万元以上，场所建筑面积二百平方米以上；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（三）与消防安全评估业务范围相适应的设备、设施和必要的技术支撑条件；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（四）注册消防工程师十二人以上，其中一级注册消防工程师至少八人；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（五）健全的消防安全评估过程控制体系；</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（六）申请之日前三年内从事过至少十项单体建筑面积三万平方米以上的工业建筑、民用建筑的消防安全评估活动；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（七）法律、行政法规规定的其他条件。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第十二条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一个消防技术服务机构可以同时取得两项以上消防技术服务机构资质。同时取得两项以上消防技术服务机构资质的，应当具备下列条件：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（一）注册资本不少于拟同时取得的各单项资质条件的注册资本之和的百分之八十，且不得低于五百万元；</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（二）场所建筑面积三百平方米以上；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（三）注册消防工程师数量不少于拟同时取得的各单项资质条件要求的注册消防工程师人数之和的百分之八十，且不得低于任</w:t>
      </w:r>
      <w:proofErr w:type="gramStart"/>
      <w:r w:rsidRPr="00847C23">
        <w:rPr>
          <w:rFonts w:ascii="Tahoma" w:eastAsia="宋体" w:hAnsi="Tahoma" w:cs="Tahoma"/>
          <w:color w:val="000000"/>
          <w:kern w:val="0"/>
          <w:sz w:val="18"/>
          <w:szCs w:val="18"/>
        </w:rPr>
        <w:t>一</w:t>
      </w:r>
      <w:proofErr w:type="gramEnd"/>
      <w:r w:rsidRPr="00847C23">
        <w:rPr>
          <w:rFonts w:ascii="Tahoma" w:eastAsia="宋体" w:hAnsi="Tahoma" w:cs="Tahoma"/>
          <w:color w:val="000000"/>
          <w:kern w:val="0"/>
          <w:sz w:val="18"/>
          <w:szCs w:val="18"/>
        </w:rPr>
        <w:t>单项资质条件的人数；</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（四）拟同时取得的各单项资质的其他条件。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第十三条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在本规定实施前已经从事消防设施维护保养检测、消防安全评估活动三年以上，且符合本规定第九条、第十一条规定的资质条件的（二级资质从业时间除外），可以自本规定实施之日起六个月内申请临时一级资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lastRenderedPageBreak/>
        <w:t>临时一级资质有效期为二年，期限届满后，可以依照本规定申请相应的资质。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第十四条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一级资质的消防安全评估机构可以在全国范围内执业。其他消防技术服务机构可以在许可所在省、自治区、直辖市范围内执业。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第十五条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具备下列条件的一级资质的消防设施维护保养检测机构可以跨省、自治区、直辖市执业，但应当在拟执业的省、自治区、直辖市设立分支机构：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（一）取得一级资质二年以上，申请之日前二年内无违法执业行为记录；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（二）注册消防工程师十人以上，其中一级注册消防工程师至少八人，不包括拟转到分支机构执业的注册消防工程师及已设立的分支机构的注册消防工程师。</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拟设立的分支机构注册消防工程师数量，应当不少于所申请的消防技术服务机构资质条件要求的注册消防工程师人数的百分之八十，且符合相应消防技术服务机构资质的其他条件。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消防技术服务机构的分支机构应当在分支机构取得的资质范围内执业。</w:t>
      </w:r>
    </w:p>
    <w:p w:rsidR="00847C23" w:rsidRPr="00847C23" w:rsidRDefault="00847C23" w:rsidP="00847C23">
      <w:pPr>
        <w:widowControl/>
        <w:spacing w:before="75" w:after="75" w:line="216" w:lineRule="atLeast"/>
        <w:ind w:firstLineChars="200" w:firstLine="360"/>
        <w:jc w:val="center"/>
        <w:rPr>
          <w:rFonts w:ascii="Tahoma" w:eastAsia="宋体" w:hAnsi="Tahoma" w:cs="Tahoma"/>
          <w:color w:val="000000"/>
          <w:kern w:val="0"/>
          <w:sz w:val="18"/>
          <w:szCs w:val="18"/>
        </w:rPr>
      </w:pPr>
    </w:p>
    <w:p w:rsidR="00847C23" w:rsidRPr="00847C23" w:rsidRDefault="00847C23" w:rsidP="00847C23">
      <w:pPr>
        <w:widowControl/>
        <w:spacing w:before="75" w:after="75" w:line="216" w:lineRule="atLeast"/>
        <w:ind w:firstLineChars="200" w:firstLine="361"/>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第三章</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资质许可</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第十六条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消防技术服务机构资质由省级公安机关消防机构审批；其中，对拟批准消防安全评估机构一级资质的，由公安部消防局书面复核。</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第十七条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申请消防技术服务机构资质的，应当向机构所在地的省级公安机关消防机构提交下列材料：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（一）消防技术服务机构资质申请表；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（二）营业执照等法人身份证明文件复印件；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（三）法人章程，法定代表人身份证复印件；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（四）从业人员名录及其身份证、注册消防工程师资格证书及其社会保险证明、</w:t>
      </w:r>
      <w:proofErr w:type="gramStart"/>
      <w:r w:rsidRPr="00847C23">
        <w:rPr>
          <w:rFonts w:ascii="Tahoma" w:eastAsia="宋体" w:hAnsi="Tahoma" w:cs="Tahoma"/>
          <w:color w:val="000000"/>
          <w:kern w:val="0"/>
          <w:sz w:val="18"/>
          <w:szCs w:val="18"/>
        </w:rPr>
        <w:t>消防行业</w:t>
      </w:r>
      <w:proofErr w:type="gramEnd"/>
      <w:r w:rsidRPr="00847C23">
        <w:rPr>
          <w:rFonts w:ascii="Tahoma" w:eastAsia="宋体" w:hAnsi="Tahoma" w:cs="Tahoma"/>
          <w:color w:val="000000"/>
          <w:kern w:val="0"/>
          <w:sz w:val="18"/>
          <w:szCs w:val="18"/>
        </w:rPr>
        <w:t>特有工种职业资格证书、劳动合同复印件；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（五）验资证明，场所权属证明复印件，主要仪器、设备、设施清单；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（六）有关质量管理文件；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（七）法律、行政法规规定的其他材料。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申请一级资质的，还应当提交二级资质证书和申请之日前三年内承担的消防技术服务项目目录。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第十八条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消防技术服务机构申请设立分支机构，应当向拟设立分支机构地的省级公安机关消防机构提交下列材料：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（一）设立消防技术服务分支机构申请表；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（二）资质证书复印件；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（三）所属注册消防工程师情况汇总表、注册消防工程师资格证书及其社会保险证明和身份证复印件；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（四）分支机构的从业人员名录及其身份证、注册消防工程师资格证书及其社会保险证明、</w:t>
      </w:r>
      <w:proofErr w:type="gramStart"/>
      <w:r w:rsidRPr="00847C23">
        <w:rPr>
          <w:rFonts w:ascii="Tahoma" w:eastAsia="宋体" w:hAnsi="Tahoma" w:cs="Tahoma"/>
          <w:color w:val="000000"/>
          <w:kern w:val="0"/>
          <w:sz w:val="18"/>
          <w:szCs w:val="18"/>
        </w:rPr>
        <w:t>消防行业</w:t>
      </w:r>
      <w:proofErr w:type="gramEnd"/>
      <w:r w:rsidRPr="00847C23">
        <w:rPr>
          <w:rFonts w:ascii="Tahoma" w:eastAsia="宋体" w:hAnsi="Tahoma" w:cs="Tahoma"/>
          <w:color w:val="000000"/>
          <w:kern w:val="0"/>
          <w:sz w:val="18"/>
          <w:szCs w:val="18"/>
        </w:rPr>
        <w:t>特有工种职业资格证书、劳动合同复印件；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（五）分支机构的验资证明，场所权属证明复印件，主要仪器、设备、设施清单；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（六）有关质量管理文件，对分支机构的管理办法；</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（七）法律、行政法规规定的其他材料。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第十九条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省级公安机关消防机构收到申请后，对申请材料齐全、符合法定形式的，应当出具受理凭证；不予受理的，应当出具不予受理凭证并载明理由；申请材料不齐全或者不符合法定形式的，应当当场或者在五日内一次告知申请人需要补正的全部内容，逾期不告知的，自收到申请材料之日起即为受理。</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省级公安机关消防机构受理申请后，应当自受理之日起二十日内</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行政许可决定。二十日内不能</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决定的，经省级公安机关消防机构负责人批准，可以延长十日，并将延长期限的理由告知申请人。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对拟颁发消防安全评估机构一级资质证书的，省级公安机关消防机构应当自受理申请之日起二十日内审查完毕，并将审查意见以及申请材料报公安部消防局。公安部消防局应当自收到审查意见之日起十日内完成复核工作。</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proofErr w:type="gramStart"/>
      <w:r w:rsidRPr="00847C23">
        <w:rPr>
          <w:rFonts w:ascii="Tahoma" w:eastAsia="宋体" w:hAnsi="Tahoma" w:cs="Tahoma"/>
          <w:color w:val="000000"/>
          <w:kern w:val="0"/>
          <w:sz w:val="18"/>
          <w:szCs w:val="18"/>
        </w:rPr>
        <w:lastRenderedPageBreak/>
        <w:t>作出</w:t>
      </w:r>
      <w:proofErr w:type="gramEnd"/>
      <w:r w:rsidRPr="00847C23">
        <w:rPr>
          <w:rFonts w:ascii="Tahoma" w:eastAsia="宋体" w:hAnsi="Tahoma" w:cs="Tahoma"/>
          <w:color w:val="000000"/>
          <w:kern w:val="0"/>
          <w:sz w:val="18"/>
          <w:szCs w:val="18"/>
        </w:rPr>
        <w:t>许可决定的，应当自</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决定之日起十日内向申请人颁发、送达资质证书；不予许可的，应当出具不予许可决定书并载明理由。</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第二十一条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公安机关消防机构在审批期间应当组织专家评审，对申请人的场所、设备、设施等进行实地核查。</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专家评审时间不计算在审批时限内，但最长不得超过三十日。专家评审的具体办法由公安部消防局制定并公布。</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第二十二条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资质证书分为正本和副本，式样由公安部统一制定，正本、副本具有同等法律效力。资质证书有效期为三年。</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申请人领取消防设施维护保养检测、消防安全评估一级资质证书时，应当将二级资质证书交回原发证机关予以注销。</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第二十三条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的资质证书有效期届满需要续期的，应当在有效期届满三个月前向原许可公安机关消防机构提出申请。原许可公安机关消防机构应当按照本规定第十九条、第二十条规定的程序进行复审；必要时，可以进行实地核查。</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经复审，消防技术服务机构不再符合资质条件，或者在资质证书有效期内有三次以上违反本规定第四十七条、第五十条第一款规定行为的，不予办理续期手续。</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第二十四条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消防技术服务机构的名称、地址、注册资本、法定代表人等发生变更的，应当在十日内向原许可公安机关消防机构申请办理变更手续。</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消防技术服务机构遗失资质证书的，应当向原许可公安机关消防机构申请补发。</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原许可公安机关消防机构受理变更、补发资质证书申请后，应当进行审查，并自受理之日起五日内办理完毕。</w:t>
      </w:r>
    </w:p>
    <w:p w:rsidR="00847C23" w:rsidRPr="00847C23" w:rsidRDefault="00847C23" w:rsidP="00847C23">
      <w:pPr>
        <w:widowControl/>
        <w:spacing w:before="75" w:after="75" w:line="216" w:lineRule="atLeast"/>
        <w:ind w:firstLineChars="200" w:firstLine="360"/>
        <w:jc w:val="left"/>
        <w:rPr>
          <w:rFonts w:ascii="Tahoma" w:eastAsia="宋体" w:hAnsi="Tahoma" w:cs="Tahoma"/>
          <w:color w:val="000000"/>
          <w:kern w:val="0"/>
          <w:sz w:val="18"/>
          <w:szCs w:val="18"/>
        </w:rPr>
      </w:pPr>
    </w:p>
    <w:p w:rsidR="00847C23" w:rsidRPr="00847C23" w:rsidRDefault="00847C23" w:rsidP="00847C23">
      <w:pPr>
        <w:widowControl/>
        <w:spacing w:before="75" w:after="75" w:line="216" w:lineRule="atLeast"/>
        <w:ind w:firstLineChars="200" w:firstLine="361"/>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第四章</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消防技术服务活动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第二十五条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消防技术服务机构及其从业人员应当依照法律法规、技术标准和执业准则，开展下列社会消防技术服务活动，并对服务质量负责：</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三级资质的消防设施维护保养检测机构可以从事生产企业授权的灭火器检查、维修、更换灭火药剂及回收等活动；一级资质、二级资质的消防设施维护保养检测机构可以从事建筑消防设施检测、维修、保养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（二）消防安全评估机构可以从事</w:t>
      </w:r>
      <w:proofErr w:type="gramStart"/>
      <w:r w:rsidRPr="00847C23">
        <w:rPr>
          <w:rFonts w:ascii="Tahoma" w:eastAsia="宋体" w:hAnsi="Tahoma" w:cs="Tahoma"/>
          <w:color w:val="000000"/>
          <w:kern w:val="0"/>
          <w:sz w:val="18"/>
          <w:szCs w:val="18"/>
        </w:rPr>
        <w:t>区域消防</w:t>
      </w:r>
      <w:proofErr w:type="gramEnd"/>
      <w:r w:rsidRPr="00847C23">
        <w:rPr>
          <w:rFonts w:ascii="Tahoma" w:eastAsia="宋体" w:hAnsi="Tahoma" w:cs="Tahoma"/>
          <w:color w:val="000000"/>
          <w:kern w:val="0"/>
          <w:sz w:val="18"/>
          <w:szCs w:val="18"/>
        </w:rPr>
        <w:t>安全评估、社会单位消防安全评估、大型活动消防安全评估、特殊消防设计方案安全评估等活动，以及消防法律法规、消防技术标准、火灾隐患整改等方面的咨询活动。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第二十六条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一级资质、临时一级资质的消防设施维护保养检测机构可以从事各类建筑的建筑消防设施的检测、维修、保养活动。一级资质、临时一级资质的消防安全评估机构可以从事各种类型的消防安全评估以及咨询活动。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级资质的消防设施维护保养检测机构可以从事单体建筑面积四万平方米以下的建筑、火灾危险性为丙类以下的厂房和库房的建筑消防设施的检测、维修、保养活动。二级资质的消防安全评估机构可以从事社会单位消防安全评估以及消防法律法规、消防技术标准、一般火灾隐患整改等方面的咨询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第二十七条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消防设施维护保养检测机构应当按照国家标准、行业标准规定的工艺、流程开展检测、维修、保养，保证经维修、保养的建筑消防设施、灭火器的质量符合国家标准、行业标准。</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第二十八条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消防技术服务机构应当依法与从业人员签订劳动合同，加强对所属从业人员的管理。注册消防工程师不得同时在两个以上社会组织执业。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消防技术服务机构所属注册消防工程师发生变化的，应当在五日内通过社会消防技术服务信息系统予以备案。</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lastRenderedPageBreak/>
        <w:t>第二十九条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应当设立技术负责人，对本机构的消防技术服务实施质量监督管理，对出具的书面结论文件进行技术审核。技术负责人应当具备注册消防工程师资格，一级资质、二级资质的消防技术服务机构的技术负责人应当具备一级注册消防工程师资格。</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消防技术服务机构承接业务，应当与委托人签订消防技术服务合同，并明确项目负责人。项目负责人应当具备相应的注册消防工程师资格。</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消防技术服务机构不得转包、分包消防技术服务项目。</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第三十一条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消防技术服务机构出具的书面结论文件应当由技术负责人、项目负责人签名，并加盖消防技术服务机构印章。</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消防设施维护保养检测机构对建筑消防设施、灭火器进行维修、保养后，应当制作包含消防技术服务机构名称及项目负责人、维修保养日期等信息的标识，在消防设施所在建筑的醒目位置、灭火器上予以公示。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第三十二条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具有消防设施维护保养检测资质的施工企业为其施工项目出具的竣工验收前的消防设施检测意见，不得作为建设单位申请建设工程消防验收的合格证明文件。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第三十三条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消防技术服务机构应当在消防技术服务项目完成之日起五日内，通过社会消防技术服务信息系统将消防技术服务项目目录以及出具的书面结论文件予以备案。</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第三十四条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消防技术服务机构应当对服务情况</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客观、真实、完整记录，按消防技术服务项目建立消防技术服务档案。</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特殊消防设计方案安全评估档案保管期限为长期，灭火器维修档案保管期限为五年，其他消防技术服务档案保管期限为二十年。</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第三十五条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消防技术服务机构应当在其经营场所的醒目位置公示资质证书、营业执照、工作程序、收费标准、收费依据、执业守则、注册消防工程师资格证书、投诉电话等事项。</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第三十六条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消防技术服务机构收费应当遵守价格管理法律法规的规定。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第三十七条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消防技术服务机构在从事社会消防技术服务活动中，不得有下列行为：</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（一）未取得相应资质，擅自从事消防技术服务活动；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（二）出具虚假、失实文件；</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（三）涂改、倒卖、出租、出借或者以其他形式非法转让资质证书；</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（四）泄露委托人商业秘密；</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（五）指派无相应资格从业人员从事消防技术服务活动；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（六）法律、法规、规章禁止的其他行为。</w:t>
      </w:r>
    </w:p>
    <w:p w:rsidR="00847C23" w:rsidRPr="00847C23" w:rsidRDefault="00847C23" w:rsidP="00847C23">
      <w:pPr>
        <w:widowControl/>
        <w:spacing w:before="75" w:after="75" w:line="216" w:lineRule="atLeast"/>
        <w:ind w:firstLineChars="200" w:firstLine="360"/>
        <w:jc w:val="left"/>
        <w:rPr>
          <w:rFonts w:ascii="Tahoma" w:eastAsia="宋体" w:hAnsi="Tahoma" w:cs="Tahoma"/>
          <w:color w:val="000000"/>
          <w:kern w:val="0"/>
          <w:sz w:val="18"/>
          <w:szCs w:val="18"/>
        </w:rPr>
      </w:pPr>
    </w:p>
    <w:p w:rsidR="00847C23" w:rsidRPr="00847C23" w:rsidRDefault="00847C23" w:rsidP="00847C23">
      <w:pPr>
        <w:widowControl/>
        <w:spacing w:before="75" w:after="75" w:line="216" w:lineRule="atLeast"/>
        <w:ind w:firstLineChars="200" w:firstLine="361"/>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第五章</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监督管理</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第三十八条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县级以上公安机关消防机构依照有关法律、法规和本规定，对本行政区域内的社会消防技术服务活动实施监督管理。</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消防技术服务机构及其从业人员对公安机关消防机构依法进行的监督管理应当协助和配合，不得拒绝或者阻挠。</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第三十九条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县级以上公安机关消防机构应当结合日常消防监督检查工作，对消防技术服务质量实施监督抽查。</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公民、法人和其他组织对消防技术服务机构及其从业人员的执业行为进行举报、投诉的，公安机关消防机构应当及时进行核查、处理。</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公安机关消防机构对发现的消防技术服务机构违法执业行为，应当责令立即改正或者限期改正，并依法查处，将违法执业事实、处理结果、处理建议及时通知原许可公安机关消防机构。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第四十一条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公安机关消防机构发现消防技术服务机构取得资质后不再符合相应资质条件的，应当责令限期改正，改正期间不得从事相应社会消防技术服务活动。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lastRenderedPageBreak/>
        <w:t>第四十二条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公安机关消防机构的工作人员滥用职权、玩忽职守</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准予消防技术服务机构资质许可的，</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许可的公安机关消防机构或者其上级公安机关消防机构，根据利害关系人的请求或者依职权，可以撤销消防技术服务机构资质。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公安机关消防机构及其工作人员不得设立消防技术服务机构，不得参与消防技术服务机构的经营活动，不得指定或者变相指定消防技术服务机构，不得滥用行政权力排除、限制竞争。</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第四十三条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消防技术服务机构有下列情形之一的，</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许可的公安机关消防机构应当注销其资质：</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（一）自行申请注销的；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（二）自行停止执业一年以上的；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（三）自愿解散或者依法终止的；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（四）资质证书有效期届满未续期的；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（五）资质被依法撤销或者资质证书被依法吊销的；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（六）法律、行政法规规定的其他情形。</w:t>
      </w:r>
    </w:p>
    <w:p w:rsidR="00847C23" w:rsidRPr="00847C23" w:rsidRDefault="00847C23" w:rsidP="00847C23">
      <w:pPr>
        <w:widowControl/>
        <w:spacing w:before="75" w:after="75"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第四十四条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省级公安机关消防机构应当建立和完善社会消防技术服务信息系统，公布消防技术服务机构及其注册消防工程师的有关信息，发布执业、诚信和监督管理信息，并为社会提供有关信息查询服务。</w:t>
      </w:r>
    </w:p>
    <w:p w:rsidR="00847C23" w:rsidRPr="00847C23" w:rsidRDefault="00847C23" w:rsidP="00847C23">
      <w:pPr>
        <w:widowControl/>
        <w:spacing w:before="75" w:after="75" w:line="216" w:lineRule="atLeast"/>
        <w:ind w:firstLineChars="200" w:firstLine="360"/>
        <w:jc w:val="left"/>
        <w:rPr>
          <w:rFonts w:ascii="Tahoma" w:eastAsia="宋体" w:hAnsi="Tahoma" w:cs="Tahoma"/>
          <w:color w:val="000000"/>
          <w:kern w:val="0"/>
          <w:sz w:val="18"/>
          <w:szCs w:val="18"/>
        </w:rPr>
      </w:pPr>
    </w:p>
    <w:p w:rsidR="00847C23" w:rsidRPr="00847C23" w:rsidRDefault="00847C23" w:rsidP="00847C23">
      <w:pPr>
        <w:widowControl/>
        <w:spacing w:line="216" w:lineRule="atLeast"/>
        <w:ind w:firstLineChars="200" w:firstLine="361"/>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第六章</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法律责任</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第四十五条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申请人隐瞒有关情况或者提供虚假材料申请资质的，公安机关消防机构不予受理或者不予许可，并给予警告；申请人在一年内不得再次申请。</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申请人以欺骗、贿赂等不正当手段取得资质的，原许可公安机关消防机构应当撤销其资质，并处二万元以上三万元以下罚款；申请人在三年内不得再次申请。</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第四十六条</w:t>
      </w:r>
      <w:r w:rsidRPr="00847C23">
        <w:rPr>
          <w:rFonts w:ascii="Tahoma" w:eastAsia="宋体" w:hAnsi="Tahoma" w:cs="Tahoma"/>
          <w:color w:val="000000"/>
          <w:kern w:val="0"/>
          <w:sz w:val="18"/>
          <w:szCs w:val="18"/>
        </w:rPr>
        <w:t xml:space="preserve">  </w:t>
      </w:r>
      <w:r w:rsidRPr="00847C23">
        <w:rPr>
          <w:rFonts w:ascii="Tahoma" w:eastAsia="宋体" w:hAnsi="Tahoma" w:cs="Tahoma"/>
          <w:color w:val="000000"/>
          <w:kern w:val="0"/>
          <w:sz w:val="18"/>
          <w:szCs w:val="18"/>
        </w:rPr>
        <w:t>消防技术服务机构违反本规定，有下列情形之一的，责令改正，处二万元以上三万元以下罚款：</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（一）未取得资质，擅自从事社会消防技术服务活动的；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（二）资质被依法注销，继续从事社会消防技术服务活动的；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（三）冒用其他社会消防技术服务机构名义从事社会消防技术服务活动的。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第四十七条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消防技术服务机构违反本规定，有下列情形之一的，责令改正，处一万元以上二万元以下罚款：</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（一）超越资质许可范围从事社会消防技术服务活动的；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（二）不再符合资质条件，经责令限期改正未改正或者在改正期间继续从事相应社会消防技术服务活动的；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（三）涂改、倒卖、出租、出借或者以其他形式非法转让资质证书的；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（四）所属注册消防工程师同时在两个以上社会组织执业的；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（五）指派无相应资格从业人员从事社会消防技术服务活动的；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（六）转包、分包消防技术服务项目的。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对有前款第四项行为的注册消防工程师，处五千元以上一万元以下罚款。</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第四十八条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消防技术服务机构违反本规定，有下列情形之一的，责令改正，处一万元以下罚款：</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（一）未设立技术负责人、明确项目负责人的；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（二）出具的书面结论文件未签名、盖章的；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（三）承接业务未依法与委托人签订消防技术服务合同的；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（四）未备案注册消防工程师变化情况或者消防技术服务项目目录、出具的书面结论文件的；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（五）未申请办理变更手续的；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（六）未建立和保管消防技术服务档案的；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（七）未公示资质证书、注册消防工程师资格证书等事项的。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lastRenderedPageBreak/>
        <w:t>第四十九条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出具虚假文件的，责令改正，处五万元以上十万元以下罚款，并对直接负责的主管人员和其他直接责任人员处一万元以上五万元以下罚款；有违法所得的，并处没收违法所得；情节严重的，由原许可公安机关消防机构责令停止执业或者吊销相应资质证书。</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消防技术服务机构出具失实文件，造成重大损失的，由原许可公安机关消防机构责令停止执业或者吊销相应资质证书。</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消防设施维护保养检测机构违反本规定，有下列情形之一的，责令改正，处一万元以上三万元以下罚款：</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（一）未按照国家标准、行业标准检测、维修、保养建筑消防设施、灭火器的；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（二）经维修、保养的建筑消防设施、灭火器质量不符合国家标准、行业标准的。</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消防设施维护保养检测机构未按照本规定在经其维修、保养的消防设施所在建筑的醒目位置或者灭火器上公示消防技术服务信息的，责令改正，处五千元以下罚款。</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第五十一条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有违反本规定的行为，给他人造成损失的，依法承担赔偿责任；经维修、保养的建筑消防设施不能正常运行，发生火灾时未发挥应有作用，导致伤亡、损失扩大的，从重处罚；构成犯罪的，依法追究刑事责任。</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第五十二条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本规定设定的行政处罚除本规定另有规定的外，由违法行为地的县级以上公安机关消防机构决定。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第五十三条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消防技术服务机构及其从业人员对公安机关消防机构在消防技术服务监督管理中</w:t>
      </w:r>
      <w:proofErr w:type="gramStart"/>
      <w:r w:rsidRPr="00847C23">
        <w:rPr>
          <w:rFonts w:ascii="Tahoma" w:eastAsia="宋体" w:hAnsi="Tahoma" w:cs="Tahoma"/>
          <w:color w:val="000000"/>
          <w:kern w:val="0"/>
          <w:sz w:val="18"/>
          <w:szCs w:val="18"/>
        </w:rPr>
        <w:t>作出</w:t>
      </w:r>
      <w:proofErr w:type="gramEnd"/>
      <w:r w:rsidRPr="00847C23">
        <w:rPr>
          <w:rFonts w:ascii="Tahoma" w:eastAsia="宋体" w:hAnsi="Tahoma" w:cs="Tahoma"/>
          <w:color w:val="000000"/>
          <w:kern w:val="0"/>
          <w:sz w:val="18"/>
          <w:szCs w:val="18"/>
        </w:rPr>
        <w:t>的具体行政行为不服的，可以依法申请行政复议或者提起行政诉讼。</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第五十四条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公安机关消防机构的工作人员指定或者变相指定消防技术服务机构，利用职务接受有关单位或者</w:t>
      </w:r>
      <w:proofErr w:type="gramStart"/>
      <w:r w:rsidRPr="00847C23">
        <w:rPr>
          <w:rFonts w:ascii="Tahoma" w:eastAsia="宋体" w:hAnsi="Tahoma" w:cs="Tahoma"/>
          <w:color w:val="000000"/>
          <w:kern w:val="0"/>
          <w:sz w:val="18"/>
          <w:szCs w:val="18"/>
        </w:rPr>
        <w:t>个</w:t>
      </w:r>
      <w:proofErr w:type="gramEnd"/>
      <w:r w:rsidRPr="00847C23">
        <w:rPr>
          <w:rFonts w:ascii="Tahoma" w:eastAsia="宋体" w:hAnsi="Tahoma" w:cs="Tahoma"/>
          <w:color w:val="000000"/>
          <w:kern w:val="0"/>
          <w:sz w:val="18"/>
          <w:szCs w:val="18"/>
        </w:rPr>
        <w:t>人财物，或者有其他滥用职权、玩忽职守、徇私舞弊的行为，依照有关规定给予处分；构成犯罪的，依法追究刑事责任。</w:t>
      </w:r>
    </w:p>
    <w:p w:rsidR="00847C23" w:rsidRPr="00847C23" w:rsidRDefault="00847C23" w:rsidP="00847C23">
      <w:pPr>
        <w:widowControl/>
        <w:spacing w:before="75" w:after="75" w:line="216" w:lineRule="atLeast"/>
        <w:ind w:firstLineChars="200" w:firstLine="360"/>
        <w:jc w:val="left"/>
        <w:rPr>
          <w:rFonts w:ascii="Tahoma" w:eastAsia="宋体" w:hAnsi="Tahoma" w:cs="Tahoma"/>
          <w:color w:val="000000"/>
          <w:kern w:val="0"/>
          <w:sz w:val="18"/>
          <w:szCs w:val="18"/>
        </w:rPr>
      </w:pPr>
    </w:p>
    <w:p w:rsidR="00847C23" w:rsidRPr="00847C23" w:rsidRDefault="00847C23" w:rsidP="00847C23">
      <w:pPr>
        <w:widowControl/>
        <w:spacing w:before="75" w:after="75" w:line="216" w:lineRule="atLeast"/>
        <w:ind w:firstLineChars="200" w:firstLine="361"/>
        <w:jc w:val="center"/>
        <w:rPr>
          <w:rFonts w:ascii="Tahoma" w:eastAsia="宋体" w:hAnsi="Tahoma" w:cs="Tahoma"/>
          <w:color w:val="000000"/>
          <w:kern w:val="0"/>
          <w:sz w:val="18"/>
          <w:szCs w:val="18"/>
        </w:rPr>
      </w:pPr>
      <w:r w:rsidRPr="00847C23">
        <w:rPr>
          <w:rFonts w:ascii="Tahoma" w:eastAsia="宋体" w:hAnsi="Tahoma" w:cs="Tahoma"/>
          <w:b/>
          <w:bCs/>
          <w:color w:val="000000"/>
          <w:kern w:val="0"/>
          <w:sz w:val="18"/>
        </w:rPr>
        <w:t>第七章</w:t>
      </w:r>
      <w:r w:rsidRPr="00847C23">
        <w:rPr>
          <w:rFonts w:ascii="Tahoma" w:eastAsia="宋体" w:hAnsi="Tahoma" w:cs="Tahoma"/>
          <w:b/>
          <w:bCs/>
          <w:color w:val="000000"/>
          <w:kern w:val="0"/>
          <w:sz w:val="18"/>
        </w:rPr>
        <w:t> </w:t>
      </w:r>
      <w:r w:rsidRPr="00847C23">
        <w:rPr>
          <w:rFonts w:ascii="Tahoma" w:eastAsia="宋体" w:hAnsi="Tahoma" w:cs="Tahoma"/>
          <w:b/>
          <w:bCs/>
          <w:color w:val="000000"/>
          <w:kern w:val="0"/>
          <w:sz w:val="18"/>
        </w:rPr>
        <w:t>附</w:t>
      </w:r>
      <w:r w:rsidRPr="00847C23">
        <w:rPr>
          <w:rFonts w:ascii="Tahoma" w:eastAsia="宋体" w:hAnsi="Tahoma" w:cs="Tahoma"/>
          <w:b/>
          <w:bCs/>
          <w:color w:val="000000"/>
          <w:kern w:val="0"/>
          <w:sz w:val="18"/>
        </w:rPr>
        <w:t xml:space="preserve">   </w:t>
      </w:r>
      <w:r w:rsidRPr="00847C23">
        <w:rPr>
          <w:rFonts w:ascii="Tahoma" w:eastAsia="宋体" w:hAnsi="Tahoma" w:cs="Tahoma"/>
          <w:b/>
          <w:bCs/>
          <w:color w:val="000000"/>
          <w:kern w:val="0"/>
          <w:sz w:val="18"/>
        </w:rPr>
        <w:t>则</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第五十五条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保修期内的建筑消防设施由施工单位进行维护保养的，不适用本规定。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第五十六条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本规定实施前已经从事社会消防技术服务活动的社会组织，应当自本规定实施之日起六个月内，按照本规定的条件和程序申请相应的资质。逾期不申请或者申请后经审核不符合资质条件，继续从事社会消防技术服务活动的，依照本规定第四十六条的规定处罚，并向社会公告。</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第五十七条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本规定中的</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日</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是指工作日，不含法定节假日；</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以上</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以下</w:t>
      </w:r>
      <w:r w:rsidRPr="00847C23">
        <w:rPr>
          <w:rFonts w:ascii="Tahoma" w:eastAsia="宋体" w:hAnsi="Tahoma" w:cs="Tahoma"/>
          <w:color w:val="000000"/>
          <w:kern w:val="0"/>
          <w:sz w:val="18"/>
          <w:szCs w:val="18"/>
        </w:rPr>
        <w:t>”</w:t>
      </w:r>
      <w:r w:rsidRPr="00847C23">
        <w:rPr>
          <w:rFonts w:ascii="Tahoma" w:eastAsia="宋体" w:hAnsi="Tahoma" w:cs="Tahoma"/>
          <w:color w:val="000000"/>
          <w:kern w:val="0"/>
          <w:sz w:val="18"/>
          <w:szCs w:val="18"/>
        </w:rPr>
        <w:t>均含本数。</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第五十八条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执行本规定所需要的文书式样，以及消防技术服务机构应当配备的仪器、设备、设施目录，由公安部制定。</w:t>
      </w:r>
    </w:p>
    <w:p w:rsidR="00847C23" w:rsidRPr="00847C23" w:rsidRDefault="00847C23" w:rsidP="00847C23">
      <w:pPr>
        <w:widowControl/>
        <w:spacing w:line="216" w:lineRule="atLeast"/>
        <w:ind w:firstLineChars="200" w:firstLine="360"/>
        <w:jc w:val="left"/>
        <w:rPr>
          <w:rFonts w:ascii="Tahoma" w:eastAsia="宋体" w:hAnsi="Tahoma" w:cs="Tahoma"/>
          <w:color w:val="000000"/>
          <w:kern w:val="0"/>
          <w:sz w:val="18"/>
          <w:szCs w:val="18"/>
        </w:rPr>
      </w:pPr>
      <w:r w:rsidRPr="00847C23">
        <w:rPr>
          <w:rFonts w:ascii="Tahoma" w:eastAsia="宋体" w:hAnsi="Tahoma" w:cs="Tahoma"/>
          <w:color w:val="000000"/>
          <w:kern w:val="0"/>
          <w:sz w:val="18"/>
          <w:szCs w:val="18"/>
        </w:rPr>
        <w:t>第五十九条</w:t>
      </w:r>
      <w:r w:rsidRPr="00847C23">
        <w:rPr>
          <w:rFonts w:ascii="Tahoma" w:eastAsia="宋体" w:hAnsi="Tahoma" w:cs="Tahoma"/>
          <w:color w:val="000000"/>
          <w:kern w:val="0"/>
          <w:sz w:val="18"/>
          <w:szCs w:val="18"/>
        </w:rPr>
        <w:t> </w:t>
      </w:r>
      <w:r w:rsidRPr="00847C23">
        <w:rPr>
          <w:rFonts w:ascii="Tahoma" w:eastAsia="宋体" w:hAnsi="Tahoma" w:cs="Tahoma"/>
          <w:color w:val="000000"/>
          <w:kern w:val="0"/>
          <w:sz w:val="18"/>
          <w:szCs w:val="18"/>
        </w:rPr>
        <w:t>本规定自</w:t>
      </w:r>
      <w:r w:rsidRPr="00847C23">
        <w:rPr>
          <w:rFonts w:ascii="Tahoma" w:eastAsia="宋体" w:hAnsi="Tahoma" w:cs="Tahoma"/>
          <w:color w:val="000000"/>
          <w:kern w:val="0"/>
          <w:sz w:val="18"/>
          <w:szCs w:val="18"/>
        </w:rPr>
        <w:t>2014</w:t>
      </w:r>
      <w:r w:rsidRPr="00847C23">
        <w:rPr>
          <w:rFonts w:ascii="Tahoma" w:eastAsia="宋体" w:hAnsi="Tahoma" w:cs="Tahoma"/>
          <w:color w:val="000000"/>
          <w:kern w:val="0"/>
          <w:sz w:val="18"/>
          <w:szCs w:val="18"/>
        </w:rPr>
        <w:t>年</w:t>
      </w:r>
      <w:r w:rsidRPr="00847C23">
        <w:rPr>
          <w:rFonts w:ascii="Tahoma" w:eastAsia="宋体" w:hAnsi="Tahoma" w:cs="Tahoma"/>
          <w:color w:val="000000"/>
          <w:kern w:val="0"/>
          <w:sz w:val="18"/>
          <w:szCs w:val="18"/>
        </w:rPr>
        <w:t>5</w:t>
      </w:r>
      <w:r w:rsidRPr="00847C23">
        <w:rPr>
          <w:rFonts w:ascii="Tahoma" w:eastAsia="宋体" w:hAnsi="Tahoma" w:cs="Tahoma"/>
          <w:color w:val="000000"/>
          <w:kern w:val="0"/>
          <w:sz w:val="18"/>
          <w:szCs w:val="18"/>
        </w:rPr>
        <w:t>月</w:t>
      </w:r>
      <w:r w:rsidRPr="00847C23">
        <w:rPr>
          <w:rFonts w:ascii="Tahoma" w:eastAsia="宋体" w:hAnsi="Tahoma" w:cs="Tahoma"/>
          <w:color w:val="000000"/>
          <w:kern w:val="0"/>
          <w:sz w:val="18"/>
          <w:szCs w:val="18"/>
        </w:rPr>
        <w:t>1</w:t>
      </w:r>
      <w:r w:rsidRPr="00847C23">
        <w:rPr>
          <w:rFonts w:ascii="Tahoma" w:eastAsia="宋体" w:hAnsi="Tahoma" w:cs="Tahoma"/>
          <w:color w:val="000000"/>
          <w:kern w:val="0"/>
          <w:sz w:val="18"/>
          <w:szCs w:val="18"/>
        </w:rPr>
        <w:t>日起施行。</w:t>
      </w:r>
    </w:p>
    <w:p w:rsidR="005E1FD6" w:rsidRPr="00847C23" w:rsidRDefault="005E1FD6" w:rsidP="00847C23">
      <w:pPr>
        <w:ind w:firstLineChars="200" w:firstLine="420"/>
      </w:pPr>
    </w:p>
    <w:sectPr w:rsidR="005E1FD6" w:rsidRPr="00847C23" w:rsidSect="005E1F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C23"/>
    <w:rsid w:val="00001733"/>
    <w:rsid w:val="00083F33"/>
    <w:rsid w:val="000A39F8"/>
    <w:rsid w:val="000E44D9"/>
    <w:rsid w:val="000F7884"/>
    <w:rsid w:val="002849EE"/>
    <w:rsid w:val="00285E03"/>
    <w:rsid w:val="0029503B"/>
    <w:rsid w:val="003105C4"/>
    <w:rsid w:val="003376E2"/>
    <w:rsid w:val="003866EB"/>
    <w:rsid w:val="003B4EB0"/>
    <w:rsid w:val="00464BF2"/>
    <w:rsid w:val="00470F2D"/>
    <w:rsid w:val="004D1AD3"/>
    <w:rsid w:val="0056070C"/>
    <w:rsid w:val="005B59AC"/>
    <w:rsid w:val="005E1FD6"/>
    <w:rsid w:val="005E5065"/>
    <w:rsid w:val="006161FF"/>
    <w:rsid w:val="00644E1D"/>
    <w:rsid w:val="006D36D8"/>
    <w:rsid w:val="00732CE2"/>
    <w:rsid w:val="007A486D"/>
    <w:rsid w:val="00847C23"/>
    <w:rsid w:val="009266FC"/>
    <w:rsid w:val="00966D03"/>
    <w:rsid w:val="009923ED"/>
    <w:rsid w:val="009B2966"/>
    <w:rsid w:val="00AA2A11"/>
    <w:rsid w:val="00AD6C8A"/>
    <w:rsid w:val="00AF1186"/>
    <w:rsid w:val="00B54E6A"/>
    <w:rsid w:val="00BD3F9F"/>
    <w:rsid w:val="00C5285F"/>
    <w:rsid w:val="00CC4960"/>
    <w:rsid w:val="00D56213"/>
    <w:rsid w:val="00DA5E56"/>
    <w:rsid w:val="00E56D5B"/>
    <w:rsid w:val="00F3730B"/>
    <w:rsid w:val="00F8057A"/>
    <w:rsid w:val="00FB3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D6"/>
    <w:pPr>
      <w:widowControl w:val="0"/>
      <w:jc w:val="both"/>
    </w:pPr>
  </w:style>
  <w:style w:type="paragraph" w:styleId="1">
    <w:name w:val="heading 1"/>
    <w:basedOn w:val="a"/>
    <w:link w:val="1Char"/>
    <w:uiPriority w:val="9"/>
    <w:qFormat/>
    <w:rsid w:val="00847C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7C23"/>
    <w:rPr>
      <w:rFonts w:ascii="宋体" w:eastAsia="宋体" w:hAnsi="宋体" w:cs="宋体"/>
      <w:b/>
      <w:bCs/>
      <w:kern w:val="36"/>
      <w:sz w:val="48"/>
      <w:szCs w:val="48"/>
    </w:rPr>
  </w:style>
  <w:style w:type="paragraph" w:styleId="a3">
    <w:name w:val="Normal (Web)"/>
    <w:basedOn w:val="a"/>
    <w:uiPriority w:val="99"/>
    <w:semiHidden/>
    <w:unhideWhenUsed/>
    <w:rsid w:val="00847C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7C23"/>
    <w:rPr>
      <w:b/>
      <w:bCs/>
    </w:rPr>
  </w:style>
</w:styles>
</file>

<file path=word/webSettings.xml><?xml version="1.0" encoding="utf-8"?>
<w:webSettings xmlns:r="http://schemas.openxmlformats.org/officeDocument/2006/relationships" xmlns:w="http://schemas.openxmlformats.org/wordprocessingml/2006/main">
  <w:divs>
    <w:div w:id="579216040">
      <w:bodyDiv w:val="1"/>
      <w:marLeft w:val="0"/>
      <w:marRight w:val="0"/>
      <w:marTop w:val="0"/>
      <w:marBottom w:val="0"/>
      <w:divBdr>
        <w:top w:val="none" w:sz="0" w:space="0" w:color="auto"/>
        <w:left w:val="none" w:sz="0" w:space="0" w:color="auto"/>
        <w:bottom w:val="none" w:sz="0" w:space="0" w:color="auto"/>
        <w:right w:val="none" w:sz="0" w:space="0" w:color="auto"/>
      </w:divBdr>
      <w:divsChild>
        <w:div w:id="384333882">
          <w:marLeft w:val="0"/>
          <w:marRight w:val="0"/>
          <w:marTop w:val="0"/>
          <w:marBottom w:val="0"/>
          <w:divBdr>
            <w:top w:val="none" w:sz="0" w:space="0" w:color="auto"/>
            <w:left w:val="none" w:sz="0" w:space="0" w:color="auto"/>
            <w:bottom w:val="none" w:sz="0" w:space="0" w:color="auto"/>
            <w:right w:val="none" w:sz="0" w:space="0" w:color="auto"/>
          </w:divBdr>
        </w:div>
        <w:div w:id="128936592">
          <w:marLeft w:val="0"/>
          <w:marRight w:val="0"/>
          <w:marTop w:val="0"/>
          <w:marBottom w:val="0"/>
          <w:divBdr>
            <w:top w:val="none" w:sz="0" w:space="0" w:color="auto"/>
            <w:left w:val="none" w:sz="0" w:space="0" w:color="auto"/>
            <w:bottom w:val="none" w:sz="0" w:space="0" w:color="auto"/>
            <w:right w:val="none" w:sz="0" w:space="0" w:color="auto"/>
          </w:divBdr>
        </w:div>
        <w:div w:id="850266330">
          <w:marLeft w:val="0"/>
          <w:marRight w:val="0"/>
          <w:marTop w:val="0"/>
          <w:marBottom w:val="0"/>
          <w:divBdr>
            <w:top w:val="none" w:sz="0" w:space="0" w:color="auto"/>
            <w:left w:val="none" w:sz="0" w:space="0" w:color="auto"/>
            <w:bottom w:val="none" w:sz="0" w:space="0" w:color="auto"/>
            <w:right w:val="none" w:sz="0" w:space="0" w:color="auto"/>
          </w:divBdr>
        </w:div>
        <w:div w:id="705981300">
          <w:marLeft w:val="0"/>
          <w:marRight w:val="0"/>
          <w:marTop w:val="0"/>
          <w:marBottom w:val="0"/>
          <w:divBdr>
            <w:top w:val="none" w:sz="0" w:space="0" w:color="auto"/>
            <w:left w:val="none" w:sz="0" w:space="0" w:color="auto"/>
            <w:bottom w:val="none" w:sz="0" w:space="0" w:color="auto"/>
            <w:right w:val="none" w:sz="0" w:space="0" w:color="auto"/>
          </w:divBdr>
        </w:div>
        <w:div w:id="1832257953">
          <w:marLeft w:val="0"/>
          <w:marRight w:val="0"/>
          <w:marTop w:val="0"/>
          <w:marBottom w:val="0"/>
          <w:divBdr>
            <w:top w:val="none" w:sz="0" w:space="0" w:color="auto"/>
            <w:left w:val="none" w:sz="0" w:space="0" w:color="auto"/>
            <w:bottom w:val="none" w:sz="0" w:space="0" w:color="auto"/>
            <w:right w:val="none" w:sz="0" w:space="0" w:color="auto"/>
          </w:divBdr>
        </w:div>
        <w:div w:id="1699045524">
          <w:marLeft w:val="0"/>
          <w:marRight w:val="0"/>
          <w:marTop w:val="0"/>
          <w:marBottom w:val="0"/>
          <w:divBdr>
            <w:top w:val="none" w:sz="0" w:space="0" w:color="auto"/>
            <w:left w:val="none" w:sz="0" w:space="0" w:color="auto"/>
            <w:bottom w:val="none" w:sz="0" w:space="0" w:color="auto"/>
            <w:right w:val="none" w:sz="0" w:space="0" w:color="auto"/>
          </w:divBdr>
        </w:div>
        <w:div w:id="698311379">
          <w:marLeft w:val="0"/>
          <w:marRight w:val="0"/>
          <w:marTop w:val="0"/>
          <w:marBottom w:val="0"/>
          <w:divBdr>
            <w:top w:val="none" w:sz="0" w:space="0" w:color="auto"/>
            <w:left w:val="none" w:sz="0" w:space="0" w:color="auto"/>
            <w:bottom w:val="none" w:sz="0" w:space="0" w:color="auto"/>
            <w:right w:val="none" w:sz="0" w:space="0" w:color="auto"/>
          </w:divBdr>
        </w:div>
        <w:div w:id="1489512662">
          <w:marLeft w:val="0"/>
          <w:marRight w:val="0"/>
          <w:marTop w:val="0"/>
          <w:marBottom w:val="0"/>
          <w:divBdr>
            <w:top w:val="none" w:sz="0" w:space="0" w:color="auto"/>
            <w:left w:val="none" w:sz="0" w:space="0" w:color="auto"/>
            <w:bottom w:val="none" w:sz="0" w:space="0" w:color="auto"/>
            <w:right w:val="none" w:sz="0" w:space="0" w:color="auto"/>
          </w:divBdr>
        </w:div>
        <w:div w:id="891116041">
          <w:marLeft w:val="0"/>
          <w:marRight w:val="0"/>
          <w:marTop w:val="0"/>
          <w:marBottom w:val="0"/>
          <w:divBdr>
            <w:top w:val="none" w:sz="0" w:space="0" w:color="auto"/>
            <w:left w:val="none" w:sz="0" w:space="0" w:color="auto"/>
            <w:bottom w:val="none" w:sz="0" w:space="0" w:color="auto"/>
            <w:right w:val="none" w:sz="0" w:space="0" w:color="auto"/>
          </w:divBdr>
        </w:div>
        <w:div w:id="1058824289">
          <w:marLeft w:val="0"/>
          <w:marRight w:val="0"/>
          <w:marTop w:val="0"/>
          <w:marBottom w:val="0"/>
          <w:divBdr>
            <w:top w:val="none" w:sz="0" w:space="0" w:color="auto"/>
            <w:left w:val="none" w:sz="0" w:space="0" w:color="auto"/>
            <w:bottom w:val="none" w:sz="0" w:space="0" w:color="auto"/>
            <w:right w:val="none" w:sz="0" w:space="0" w:color="auto"/>
          </w:divBdr>
        </w:div>
        <w:div w:id="252130522">
          <w:marLeft w:val="0"/>
          <w:marRight w:val="0"/>
          <w:marTop w:val="0"/>
          <w:marBottom w:val="0"/>
          <w:divBdr>
            <w:top w:val="none" w:sz="0" w:space="0" w:color="auto"/>
            <w:left w:val="none" w:sz="0" w:space="0" w:color="auto"/>
            <w:bottom w:val="none" w:sz="0" w:space="0" w:color="auto"/>
            <w:right w:val="none" w:sz="0" w:space="0" w:color="auto"/>
          </w:divBdr>
        </w:div>
        <w:div w:id="335770280">
          <w:marLeft w:val="0"/>
          <w:marRight w:val="0"/>
          <w:marTop w:val="0"/>
          <w:marBottom w:val="0"/>
          <w:divBdr>
            <w:top w:val="none" w:sz="0" w:space="0" w:color="auto"/>
            <w:left w:val="none" w:sz="0" w:space="0" w:color="auto"/>
            <w:bottom w:val="none" w:sz="0" w:space="0" w:color="auto"/>
            <w:right w:val="none" w:sz="0" w:space="0" w:color="auto"/>
          </w:divBdr>
        </w:div>
        <w:div w:id="850098526">
          <w:marLeft w:val="0"/>
          <w:marRight w:val="0"/>
          <w:marTop w:val="0"/>
          <w:marBottom w:val="0"/>
          <w:divBdr>
            <w:top w:val="none" w:sz="0" w:space="0" w:color="auto"/>
            <w:left w:val="none" w:sz="0" w:space="0" w:color="auto"/>
            <w:bottom w:val="none" w:sz="0" w:space="0" w:color="auto"/>
            <w:right w:val="none" w:sz="0" w:space="0" w:color="auto"/>
          </w:divBdr>
        </w:div>
        <w:div w:id="676423659">
          <w:marLeft w:val="0"/>
          <w:marRight w:val="0"/>
          <w:marTop w:val="0"/>
          <w:marBottom w:val="0"/>
          <w:divBdr>
            <w:top w:val="none" w:sz="0" w:space="0" w:color="auto"/>
            <w:left w:val="none" w:sz="0" w:space="0" w:color="auto"/>
            <w:bottom w:val="none" w:sz="0" w:space="0" w:color="auto"/>
            <w:right w:val="none" w:sz="0" w:space="0" w:color="auto"/>
          </w:divBdr>
        </w:div>
        <w:div w:id="1026519242">
          <w:marLeft w:val="0"/>
          <w:marRight w:val="0"/>
          <w:marTop w:val="0"/>
          <w:marBottom w:val="0"/>
          <w:divBdr>
            <w:top w:val="none" w:sz="0" w:space="0" w:color="auto"/>
            <w:left w:val="none" w:sz="0" w:space="0" w:color="auto"/>
            <w:bottom w:val="none" w:sz="0" w:space="0" w:color="auto"/>
            <w:right w:val="none" w:sz="0" w:space="0" w:color="auto"/>
          </w:divBdr>
        </w:div>
        <w:div w:id="603264703">
          <w:marLeft w:val="0"/>
          <w:marRight w:val="0"/>
          <w:marTop w:val="0"/>
          <w:marBottom w:val="0"/>
          <w:divBdr>
            <w:top w:val="none" w:sz="0" w:space="0" w:color="auto"/>
            <w:left w:val="none" w:sz="0" w:space="0" w:color="auto"/>
            <w:bottom w:val="none" w:sz="0" w:space="0" w:color="auto"/>
            <w:right w:val="none" w:sz="0" w:space="0" w:color="auto"/>
          </w:divBdr>
        </w:div>
        <w:div w:id="526799434">
          <w:marLeft w:val="0"/>
          <w:marRight w:val="0"/>
          <w:marTop w:val="0"/>
          <w:marBottom w:val="0"/>
          <w:divBdr>
            <w:top w:val="none" w:sz="0" w:space="0" w:color="auto"/>
            <w:left w:val="none" w:sz="0" w:space="0" w:color="auto"/>
            <w:bottom w:val="none" w:sz="0" w:space="0" w:color="auto"/>
            <w:right w:val="none" w:sz="0" w:space="0" w:color="auto"/>
          </w:divBdr>
        </w:div>
        <w:div w:id="2030911666">
          <w:marLeft w:val="0"/>
          <w:marRight w:val="0"/>
          <w:marTop w:val="0"/>
          <w:marBottom w:val="0"/>
          <w:divBdr>
            <w:top w:val="none" w:sz="0" w:space="0" w:color="auto"/>
            <w:left w:val="none" w:sz="0" w:space="0" w:color="auto"/>
            <w:bottom w:val="none" w:sz="0" w:space="0" w:color="auto"/>
            <w:right w:val="none" w:sz="0" w:space="0" w:color="auto"/>
          </w:divBdr>
        </w:div>
        <w:div w:id="120733052">
          <w:marLeft w:val="0"/>
          <w:marRight w:val="0"/>
          <w:marTop w:val="0"/>
          <w:marBottom w:val="0"/>
          <w:divBdr>
            <w:top w:val="none" w:sz="0" w:space="0" w:color="auto"/>
            <w:left w:val="none" w:sz="0" w:space="0" w:color="auto"/>
            <w:bottom w:val="none" w:sz="0" w:space="0" w:color="auto"/>
            <w:right w:val="none" w:sz="0" w:space="0" w:color="auto"/>
          </w:divBdr>
        </w:div>
        <w:div w:id="1516260203">
          <w:marLeft w:val="0"/>
          <w:marRight w:val="0"/>
          <w:marTop w:val="0"/>
          <w:marBottom w:val="0"/>
          <w:divBdr>
            <w:top w:val="none" w:sz="0" w:space="0" w:color="auto"/>
            <w:left w:val="none" w:sz="0" w:space="0" w:color="auto"/>
            <w:bottom w:val="none" w:sz="0" w:space="0" w:color="auto"/>
            <w:right w:val="none" w:sz="0" w:space="0" w:color="auto"/>
          </w:divBdr>
        </w:div>
        <w:div w:id="1482961448">
          <w:marLeft w:val="0"/>
          <w:marRight w:val="0"/>
          <w:marTop w:val="0"/>
          <w:marBottom w:val="0"/>
          <w:divBdr>
            <w:top w:val="none" w:sz="0" w:space="0" w:color="auto"/>
            <w:left w:val="none" w:sz="0" w:space="0" w:color="auto"/>
            <w:bottom w:val="none" w:sz="0" w:space="0" w:color="auto"/>
            <w:right w:val="none" w:sz="0" w:space="0" w:color="auto"/>
          </w:divBdr>
        </w:div>
        <w:div w:id="1025473585">
          <w:marLeft w:val="0"/>
          <w:marRight w:val="0"/>
          <w:marTop w:val="0"/>
          <w:marBottom w:val="0"/>
          <w:divBdr>
            <w:top w:val="none" w:sz="0" w:space="0" w:color="auto"/>
            <w:left w:val="none" w:sz="0" w:space="0" w:color="auto"/>
            <w:bottom w:val="none" w:sz="0" w:space="0" w:color="auto"/>
            <w:right w:val="none" w:sz="0" w:space="0" w:color="auto"/>
          </w:divBdr>
        </w:div>
        <w:div w:id="501816402">
          <w:marLeft w:val="0"/>
          <w:marRight w:val="0"/>
          <w:marTop w:val="0"/>
          <w:marBottom w:val="0"/>
          <w:divBdr>
            <w:top w:val="none" w:sz="0" w:space="0" w:color="auto"/>
            <w:left w:val="none" w:sz="0" w:space="0" w:color="auto"/>
            <w:bottom w:val="none" w:sz="0" w:space="0" w:color="auto"/>
            <w:right w:val="none" w:sz="0" w:space="0" w:color="auto"/>
          </w:divBdr>
        </w:div>
        <w:div w:id="32464002">
          <w:marLeft w:val="0"/>
          <w:marRight w:val="0"/>
          <w:marTop w:val="0"/>
          <w:marBottom w:val="0"/>
          <w:divBdr>
            <w:top w:val="none" w:sz="0" w:space="0" w:color="auto"/>
            <w:left w:val="none" w:sz="0" w:space="0" w:color="auto"/>
            <w:bottom w:val="none" w:sz="0" w:space="0" w:color="auto"/>
            <w:right w:val="none" w:sz="0" w:space="0" w:color="auto"/>
          </w:divBdr>
        </w:div>
        <w:div w:id="200825389">
          <w:marLeft w:val="0"/>
          <w:marRight w:val="0"/>
          <w:marTop w:val="0"/>
          <w:marBottom w:val="0"/>
          <w:divBdr>
            <w:top w:val="none" w:sz="0" w:space="0" w:color="auto"/>
            <w:left w:val="none" w:sz="0" w:space="0" w:color="auto"/>
            <w:bottom w:val="none" w:sz="0" w:space="0" w:color="auto"/>
            <w:right w:val="none" w:sz="0" w:space="0" w:color="auto"/>
          </w:divBdr>
        </w:div>
        <w:div w:id="443578902">
          <w:marLeft w:val="0"/>
          <w:marRight w:val="0"/>
          <w:marTop w:val="0"/>
          <w:marBottom w:val="0"/>
          <w:divBdr>
            <w:top w:val="none" w:sz="0" w:space="0" w:color="auto"/>
            <w:left w:val="none" w:sz="0" w:space="0" w:color="auto"/>
            <w:bottom w:val="none" w:sz="0" w:space="0" w:color="auto"/>
            <w:right w:val="none" w:sz="0" w:space="0" w:color="auto"/>
          </w:divBdr>
        </w:div>
        <w:div w:id="1372420501">
          <w:marLeft w:val="0"/>
          <w:marRight w:val="0"/>
          <w:marTop w:val="0"/>
          <w:marBottom w:val="0"/>
          <w:divBdr>
            <w:top w:val="none" w:sz="0" w:space="0" w:color="auto"/>
            <w:left w:val="none" w:sz="0" w:space="0" w:color="auto"/>
            <w:bottom w:val="none" w:sz="0" w:space="0" w:color="auto"/>
            <w:right w:val="none" w:sz="0" w:space="0" w:color="auto"/>
          </w:divBdr>
        </w:div>
        <w:div w:id="1801461042">
          <w:marLeft w:val="0"/>
          <w:marRight w:val="0"/>
          <w:marTop w:val="0"/>
          <w:marBottom w:val="0"/>
          <w:divBdr>
            <w:top w:val="none" w:sz="0" w:space="0" w:color="auto"/>
            <w:left w:val="none" w:sz="0" w:space="0" w:color="auto"/>
            <w:bottom w:val="none" w:sz="0" w:space="0" w:color="auto"/>
            <w:right w:val="none" w:sz="0" w:space="0" w:color="auto"/>
          </w:divBdr>
        </w:div>
        <w:div w:id="614874493">
          <w:marLeft w:val="0"/>
          <w:marRight w:val="0"/>
          <w:marTop w:val="0"/>
          <w:marBottom w:val="0"/>
          <w:divBdr>
            <w:top w:val="none" w:sz="0" w:space="0" w:color="auto"/>
            <w:left w:val="none" w:sz="0" w:space="0" w:color="auto"/>
            <w:bottom w:val="none" w:sz="0" w:space="0" w:color="auto"/>
            <w:right w:val="none" w:sz="0" w:space="0" w:color="auto"/>
          </w:divBdr>
        </w:div>
        <w:div w:id="146827282">
          <w:marLeft w:val="0"/>
          <w:marRight w:val="0"/>
          <w:marTop w:val="0"/>
          <w:marBottom w:val="0"/>
          <w:divBdr>
            <w:top w:val="none" w:sz="0" w:space="0" w:color="auto"/>
            <w:left w:val="none" w:sz="0" w:space="0" w:color="auto"/>
            <w:bottom w:val="none" w:sz="0" w:space="0" w:color="auto"/>
            <w:right w:val="none" w:sz="0" w:space="0" w:color="auto"/>
          </w:divBdr>
        </w:div>
        <w:div w:id="709182964">
          <w:marLeft w:val="0"/>
          <w:marRight w:val="0"/>
          <w:marTop w:val="0"/>
          <w:marBottom w:val="0"/>
          <w:divBdr>
            <w:top w:val="none" w:sz="0" w:space="0" w:color="auto"/>
            <w:left w:val="none" w:sz="0" w:space="0" w:color="auto"/>
            <w:bottom w:val="none" w:sz="0" w:space="0" w:color="auto"/>
            <w:right w:val="none" w:sz="0" w:space="0" w:color="auto"/>
          </w:divBdr>
        </w:div>
        <w:div w:id="948200078">
          <w:marLeft w:val="0"/>
          <w:marRight w:val="0"/>
          <w:marTop w:val="0"/>
          <w:marBottom w:val="0"/>
          <w:divBdr>
            <w:top w:val="none" w:sz="0" w:space="0" w:color="auto"/>
            <w:left w:val="none" w:sz="0" w:space="0" w:color="auto"/>
            <w:bottom w:val="none" w:sz="0" w:space="0" w:color="auto"/>
            <w:right w:val="none" w:sz="0" w:space="0" w:color="auto"/>
          </w:divBdr>
        </w:div>
        <w:div w:id="54549506">
          <w:marLeft w:val="0"/>
          <w:marRight w:val="0"/>
          <w:marTop w:val="0"/>
          <w:marBottom w:val="0"/>
          <w:divBdr>
            <w:top w:val="none" w:sz="0" w:space="0" w:color="auto"/>
            <w:left w:val="none" w:sz="0" w:space="0" w:color="auto"/>
            <w:bottom w:val="none" w:sz="0" w:space="0" w:color="auto"/>
            <w:right w:val="none" w:sz="0" w:space="0" w:color="auto"/>
          </w:divBdr>
        </w:div>
        <w:div w:id="1830977146">
          <w:marLeft w:val="0"/>
          <w:marRight w:val="0"/>
          <w:marTop w:val="0"/>
          <w:marBottom w:val="0"/>
          <w:divBdr>
            <w:top w:val="none" w:sz="0" w:space="0" w:color="auto"/>
            <w:left w:val="none" w:sz="0" w:space="0" w:color="auto"/>
            <w:bottom w:val="none" w:sz="0" w:space="0" w:color="auto"/>
            <w:right w:val="none" w:sz="0" w:space="0" w:color="auto"/>
          </w:divBdr>
        </w:div>
        <w:div w:id="1185898443">
          <w:marLeft w:val="0"/>
          <w:marRight w:val="0"/>
          <w:marTop w:val="0"/>
          <w:marBottom w:val="0"/>
          <w:divBdr>
            <w:top w:val="none" w:sz="0" w:space="0" w:color="auto"/>
            <w:left w:val="none" w:sz="0" w:space="0" w:color="auto"/>
            <w:bottom w:val="none" w:sz="0" w:space="0" w:color="auto"/>
            <w:right w:val="none" w:sz="0" w:space="0" w:color="auto"/>
          </w:divBdr>
        </w:div>
        <w:div w:id="120615739">
          <w:marLeft w:val="0"/>
          <w:marRight w:val="0"/>
          <w:marTop w:val="0"/>
          <w:marBottom w:val="0"/>
          <w:divBdr>
            <w:top w:val="none" w:sz="0" w:space="0" w:color="auto"/>
            <w:left w:val="none" w:sz="0" w:space="0" w:color="auto"/>
            <w:bottom w:val="none" w:sz="0" w:space="0" w:color="auto"/>
            <w:right w:val="none" w:sz="0" w:space="0" w:color="auto"/>
          </w:divBdr>
        </w:div>
        <w:div w:id="935141192">
          <w:marLeft w:val="0"/>
          <w:marRight w:val="0"/>
          <w:marTop w:val="0"/>
          <w:marBottom w:val="0"/>
          <w:divBdr>
            <w:top w:val="none" w:sz="0" w:space="0" w:color="auto"/>
            <w:left w:val="none" w:sz="0" w:space="0" w:color="auto"/>
            <w:bottom w:val="none" w:sz="0" w:space="0" w:color="auto"/>
            <w:right w:val="none" w:sz="0" w:space="0" w:color="auto"/>
          </w:divBdr>
        </w:div>
        <w:div w:id="708380938">
          <w:marLeft w:val="0"/>
          <w:marRight w:val="0"/>
          <w:marTop w:val="0"/>
          <w:marBottom w:val="0"/>
          <w:divBdr>
            <w:top w:val="none" w:sz="0" w:space="0" w:color="auto"/>
            <w:left w:val="none" w:sz="0" w:space="0" w:color="auto"/>
            <w:bottom w:val="none" w:sz="0" w:space="0" w:color="auto"/>
            <w:right w:val="none" w:sz="0" w:space="0" w:color="auto"/>
          </w:divBdr>
        </w:div>
        <w:div w:id="1365208049">
          <w:marLeft w:val="0"/>
          <w:marRight w:val="0"/>
          <w:marTop w:val="0"/>
          <w:marBottom w:val="0"/>
          <w:divBdr>
            <w:top w:val="none" w:sz="0" w:space="0" w:color="auto"/>
            <w:left w:val="none" w:sz="0" w:space="0" w:color="auto"/>
            <w:bottom w:val="none" w:sz="0" w:space="0" w:color="auto"/>
            <w:right w:val="none" w:sz="0" w:space="0" w:color="auto"/>
          </w:divBdr>
        </w:div>
        <w:div w:id="886986832">
          <w:marLeft w:val="0"/>
          <w:marRight w:val="0"/>
          <w:marTop w:val="0"/>
          <w:marBottom w:val="0"/>
          <w:divBdr>
            <w:top w:val="none" w:sz="0" w:space="0" w:color="auto"/>
            <w:left w:val="none" w:sz="0" w:space="0" w:color="auto"/>
            <w:bottom w:val="none" w:sz="0" w:space="0" w:color="auto"/>
            <w:right w:val="none" w:sz="0" w:space="0" w:color="auto"/>
          </w:divBdr>
        </w:div>
        <w:div w:id="369499329">
          <w:marLeft w:val="0"/>
          <w:marRight w:val="0"/>
          <w:marTop w:val="0"/>
          <w:marBottom w:val="0"/>
          <w:divBdr>
            <w:top w:val="none" w:sz="0" w:space="0" w:color="auto"/>
            <w:left w:val="none" w:sz="0" w:space="0" w:color="auto"/>
            <w:bottom w:val="none" w:sz="0" w:space="0" w:color="auto"/>
            <w:right w:val="none" w:sz="0" w:space="0" w:color="auto"/>
          </w:divBdr>
        </w:div>
        <w:div w:id="844633280">
          <w:marLeft w:val="0"/>
          <w:marRight w:val="0"/>
          <w:marTop w:val="0"/>
          <w:marBottom w:val="0"/>
          <w:divBdr>
            <w:top w:val="none" w:sz="0" w:space="0" w:color="auto"/>
            <w:left w:val="none" w:sz="0" w:space="0" w:color="auto"/>
            <w:bottom w:val="none" w:sz="0" w:space="0" w:color="auto"/>
            <w:right w:val="none" w:sz="0" w:space="0" w:color="auto"/>
          </w:divBdr>
        </w:div>
        <w:div w:id="308091862">
          <w:marLeft w:val="0"/>
          <w:marRight w:val="0"/>
          <w:marTop w:val="0"/>
          <w:marBottom w:val="0"/>
          <w:divBdr>
            <w:top w:val="none" w:sz="0" w:space="0" w:color="auto"/>
            <w:left w:val="none" w:sz="0" w:space="0" w:color="auto"/>
            <w:bottom w:val="none" w:sz="0" w:space="0" w:color="auto"/>
            <w:right w:val="none" w:sz="0" w:space="0" w:color="auto"/>
          </w:divBdr>
        </w:div>
        <w:div w:id="1832864919">
          <w:marLeft w:val="0"/>
          <w:marRight w:val="0"/>
          <w:marTop w:val="0"/>
          <w:marBottom w:val="0"/>
          <w:divBdr>
            <w:top w:val="none" w:sz="0" w:space="0" w:color="auto"/>
            <w:left w:val="none" w:sz="0" w:space="0" w:color="auto"/>
            <w:bottom w:val="none" w:sz="0" w:space="0" w:color="auto"/>
            <w:right w:val="none" w:sz="0" w:space="0" w:color="auto"/>
          </w:divBdr>
        </w:div>
        <w:div w:id="1352798967">
          <w:marLeft w:val="0"/>
          <w:marRight w:val="0"/>
          <w:marTop w:val="0"/>
          <w:marBottom w:val="0"/>
          <w:divBdr>
            <w:top w:val="none" w:sz="0" w:space="0" w:color="auto"/>
            <w:left w:val="none" w:sz="0" w:space="0" w:color="auto"/>
            <w:bottom w:val="none" w:sz="0" w:space="0" w:color="auto"/>
            <w:right w:val="none" w:sz="0" w:space="0" w:color="auto"/>
          </w:divBdr>
        </w:div>
        <w:div w:id="638264227">
          <w:marLeft w:val="0"/>
          <w:marRight w:val="0"/>
          <w:marTop w:val="0"/>
          <w:marBottom w:val="0"/>
          <w:divBdr>
            <w:top w:val="none" w:sz="0" w:space="0" w:color="auto"/>
            <w:left w:val="none" w:sz="0" w:space="0" w:color="auto"/>
            <w:bottom w:val="none" w:sz="0" w:space="0" w:color="auto"/>
            <w:right w:val="none" w:sz="0" w:space="0" w:color="auto"/>
          </w:divBdr>
        </w:div>
        <w:div w:id="649090885">
          <w:marLeft w:val="0"/>
          <w:marRight w:val="0"/>
          <w:marTop w:val="0"/>
          <w:marBottom w:val="0"/>
          <w:divBdr>
            <w:top w:val="none" w:sz="0" w:space="0" w:color="auto"/>
            <w:left w:val="none" w:sz="0" w:space="0" w:color="auto"/>
            <w:bottom w:val="none" w:sz="0" w:space="0" w:color="auto"/>
            <w:right w:val="none" w:sz="0" w:space="0" w:color="auto"/>
          </w:divBdr>
        </w:div>
        <w:div w:id="498619326">
          <w:marLeft w:val="0"/>
          <w:marRight w:val="0"/>
          <w:marTop w:val="0"/>
          <w:marBottom w:val="0"/>
          <w:divBdr>
            <w:top w:val="none" w:sz="0" w:space="0" w:color="auto"/>
            <w:left w:val="none" w:sz="0" w:space="0" w:color="auto"/>
            <w:bottom w:val="none" w:sz="0" w:space="0" w:color="auto"/>
            <w:right w:val="none" w:sz="0" w:space="0" w:color="auto"/>
          </w:divBdr>
        </w:div>
        <w:div w:id="1045715145">
          <w:marLeft w:val="0"/>
          <w:marRight w:val="0"/>
          <w:marTop w:val="0"/>
          <w:marBottom w:val="0"/>
          <w:divBdr>
            <w:top w:val="none" w:sz="0" w:space="0" w:color="auto"/>
            <w:left w:val="none" w:sz="0" w:space="0" w:color="auto"/>
            <w:bottom w:val="none" w:sz="0" w:space="0" w:color="auto"/>
            <w:right w:val="none" w:sz="0" w:space="0" w:color="auto"/>
          </w:divBdr>
        </w:div>
        <w:div w:id="1074427716">
          <w:marLeft w:val="0"/>
          <w:marRight w:val="0"/>
          <w:marTop w:val="0"/>
          <w:marBottom w:val="0"/>
          <w:divBdr>
            <w:top w:val="none" w:sz="0" w:space="0" w:color="auto"/>
            <w:left w:val="none" w:sz="0" w:space="0" w:color="auto"/>
            <w:bottom w:val="none" w:sz="0" w:space="0" w:color="auto"/>
            <w:right w:val="none" w:sz="0" w:space="0" w:color="auto"/>
          </w:divBdr>
        </w:div>
        <w:div w:id="703798289">
          <w:marLeft w:val="0"/>
          <w:marRight w:val="0"/>
          <w:marTop w:val="0"/>
          <w:marBottom w:val="0"/>
          <w:divBdr>
            <w:top w:val="none" w:sz="0" w:space="0" w:color="auto"/>
            <w:left w:val="none" w:sz="0" w:space="0" w:color="auto"/>
            <w:bottom w:val="none" w:sz="0" w:space="0" w:color="auto"/>
            <w:right w:val="none" w:sz="0" w:space="0" w:color="auto"/>
          </w:divBdr>
        </w:div>
        <w:div w:id="1175922128">
          <w:marLeft w:val="0"/>
          <w:marRight w:val="0"/>
          <w:marTop w:val="0"/>
          <w:marBottom w:val="0"/>
          <w:divBdr>
            <w:top w:val="none" w:sz="0" w:space="0" w:color="auto"/>
            <w:left w:val="none" w:sz="0" w:space="0" w:color="auto"/>
            <w:bottom w:val="none" w:sz="0" w:space="0" w:color="auto"/>
            <w:right w:val="none" w:sz="0" w:space="0" w:color="auto"/>
          </w:divBdr>
        </w:div>
        <w:div w:id="837891104">
          <w:marLeft w:val="0"/>
          <w:marRight w:val="0"/>
          <w:marTop w:val="0"/>
          <w:marBottom w:val="0"/>
          <w:divBdr>
            <w:top w:val="none" w:sz="0" w:space="0" w:color="auto"/>
            <w:left w:val="none" w:sz="0" w:space="0" w:color="auto"/>
            <w:bottom w:val="none" w:sz="0" w:space="0" w:color="auto"/>
            <w:right w:val="none" w:sz="0" w:space="0" w:color="auto"/>
          </w:divBdr>
        </w:div>
        <w:div w:id="1278490924">
          <w:marLeft w:val="0"/>
          <w:marRight w:val="0"/>
          <w:marTop w:val="0"/>
          <w:marBottom w:val="0"/>
          <w:divBdr>
            <w:top w:val="none" w:sz="0" w:space="0" w:color="auto"/>
            <w:left w:val="none" w:sz="0" w:space="0" w:color="auto"/>
            <w:bottom w:val="none" w:sz="0" w:space="0" w:color="auto"/>
            <w:right w:val="none" w:sz="0" w:space="0" w:color="auto"/>
          </w:divBdr>
        </w:div>
        <w:div w:id="1995600007">
          <w:marLeft w:val="0"/>
          <w:marRight w:val="0"/>
          <w:marTop w:val="0"/>
          <w:marBottom w:val="0"/>
          <w:divBdr>
            <w:top w:val="none" w:sz="0" w:space="0" w:color="auto"/>
            <w:left w:val="none" w:sz="0" w:space="0" w:color="auto"/>
            <w:bottom w:val="none" w:sz="0" w:space="0" w:color="auto"/>
            <w:right w:val="none" w:sz="0" w:space="0" w:color="auto"/>
          </w:divBdr>
        </w:div>
        <w:div w:id="130484137">
          <w:marLeft w:val="0"/>
          <w:marRight w:val="0"/>
          <w:marTop w:val="0"/>
          <w:marBottom w:val="0"/>
          <w:divBdr>
            <w:top w:val="none" w:sz="0" w:space="0" w:color="auto"/>
            <w:left w:val="none" w:sz="0" w:space="0" w:color="auto"/>
            <w:bottom w:val="none" w:sz="0" w:space="0" w:color="auto"/>
            <w:right w:val="none" w:sz="0" w:space="0" w:color="auto"/>
          </w:divBdr>
        </w:div>
        <w:div w:id="1728675462">
          <w:marLeft w:val="0"/>
          <w:marRight w:val="0"/>
          <w:marTop w:val="0"/>
          <w:marBottom w:val="0"/>
          <w:divBdr>
            <w:top w:val="none" w:sz="0" w:space="0" w:color="auto"/>
            <w:left w:val="none" w:sz="0" w:space="0" w:color="auto"/>
            <w:bottom w:val="none" w:sz="0" w:space="0" w:color="auto"/>
            <w:right w:val="none" w:sz="0" w:space="0" w:color="auto"/>
          </w:divBdr>
        </w:div>
        <w:div w:id="117260248">
          <w:marLeft w:val="0"/>
          <w:marRight w:val="0"/>
          <w:marTop w:val="0"/>
          <w:marBottom w:val="0"/>
          <w:divBdr>
            <w:top w:val="none" w:sz="0" w:space="0" w:color="auto"/>
            <w:left w:val="none" w:sz="0" w:space="0" w:color="auto"/>
            <w:bottom w:val="none" w:sz="0" w:space="0" w:color="auto"/>
            <w:right w:val="none" w:sz="0" w:space="0" w:color="auto"/>
          </w:divBdr>
        </w:div>
        <w:div w:id="1527056995">
          <w:marLeft w:val="0"/>
          <w:marRight w:val="0"/>
          <w:marTop w:val="0"/>
          <w:marBottom w:val="0"/>
          <w:divBdr>
            <w:top w:val="none" w:sz="0" w:space="0" w:color="auto"/>
            <w:left w:val="none" w:sz="0" w:space="0" w:color="auto"/>
            <w:bottom w:val="none" w:sz="0" w:space="0" w:color="auto"/>
            <w:right w:val="none" w:sz="0" w:space="0" w:color="auto"/>
          </w:divBdr>
        </w:div>
        <w:div w:id="355664211">
          <w:marLeft w:val="0"/>
          <w:marRight w:val="0"/>
          <w:marTop w:val="0"/>
          <w:marBottom w:val="0"/>
          <w:divBdr>
            <w:top w:val="none" w:sz="0" w:space="0" w:color="auto"/>
            <w:left w:val="none" w:sz="0" w:space="0" w:color="auto"/>
            <w:bottom w:val="none" w:sz="0" w:space="0" w:color="auto"/>
            <w:right w:val="none" w:sz="0" w:space="0" w:color="auto"/>
          </w:divBdr>
        </w:div>
        <w:div w:id="1222595729">
          <w:marLeft w:val="0"/>
          <w:marRight w:val="0"/>
          <w:marTop w:val="0"/>
          <w:marBottom w:val="0"/>
          <w:divBdr>
            <w:top w:val="none" w:sz="0" w:space="0" w:color="auto"/>
            <w:left w:val="none" w:sz="0" w:space="0" w:color="auto"/>
            <w:bottom w:val="none" w:sz="0" w:space="0" w:color="auto"/>
            <w:right w:val="none" w:sz="0" w:space="0" w:color="auto"/>
          </w:divBdr>
        </w:div>
        <w:div w:id="1321302662">
          <w:marLeft w:val="0"/>
          <w:marRight w:val="0"/>
          <w:marTop w:val="0"/>
          <w:marBottom w:val="0"/>
          <w:divBdr>
            <w:top w:val="none" w:sz="0" w:space="0" w:color="auto"/>
            <w:left w:val="none" w:sz="0" w:space="0" w:color="auto"/>
            <w:bottom w:val="none" w:sz="0" w:space="0" w:color="auto"/>
            <w:right w:val="none" w:sz="0" w:space="0" w:color="auto"/>
          </w:divBdr>
        </w:div>
        <w:div w:id="584262590">
          <w:marLeft w:val="0"/>
          <w:marRight w:val="0"/>
          <w:marTop w:val="0"/>
          <w:marBottom w:val="0"/>
          <w:divBdr>
            <w:top w:val="none" w:sz="0" w:space="0" w:color="auto"/>
            <w:left w:val="none" w:sz="0" w:space="0" w:color="auto"/>
            <w:bottom w:val="none" w:sz="0" w:space="0" w:color="auto"/>
            <w:right w:val="none" w:sz="0" w:space="0" w:color="auto"/>
          </w:divBdr>
        </w:div>
        <w:div w:id="1426338166">
          <w:marLeft w:val="0"/>
          <w:marRight w:val="0"/>
          <w:marTop w:val="0"/>
          <w:marBottom w:val="0"/>
          <w:divBdr>
            <w:top w:val="none" w:sz="0" w:space="0" w:color="auto"/>
            <w:left w:val="none" w:sz="0" w:space="0" w:color="auto"/>
            <w:bottom w:val="none" w:sz="0" w:space="0" w:color="auto"/>
            <w:right w:val="none" w:sz="0" w:space="0" w:color="auto"/>
          </w:divBdr>
        </w:div>
        <w:div w:id="269968872">
          <w:marLeft w:val="0"/>
          <w:marRight w:val="0"/>
          <w:marTop w:val="0"/>
          <w:marBottom w:val="0"/>
          <w:divBdr>
            <w:top w:val="none" w:sz="0" w:space="0" w:color="auto"/>
            <w:left w:val="none" w:sz="0" w:space="0" w:color="auto"/>
            <w:bottom w:val="none" w:sz="0" w:space="0" w:color="auto"/>
            <w:right w:val="none" w:sz="0" w:space="0" w:color="auto"/>
          </w:divBdr>
        </w:div>
        <w:div w:id="367489241">
          <w:marLeft w:val="0"/>
          <w:marRight w:val="0"/>
          <w:marTop w:val="0"/>
          <w:marBottom w:val="0"/>
          <w:divBdr>
            <w:top w:val="none" w:sz="0" w:space="0" w:color="auto"/>
            <w:left w:val="none" w:sz="0" w:space="0" w:color="auto"/>
            <w:bottom w:val="none" w:sz="0" w:space="0" w:color="auto"/>
            <w:right w:val="none" w:sz="0" w:space="0" w:color="auto"/>
          </w:divBdr>
        </w:div>
        <w:div w:id="1301037386">
          <w:marLeft w:val="0"/>
          <w:marRight w:val="0"/>
          <w:marTop w:val="0"/>
          <w:marBottom w:val="0"/>
          <w:divBdr>
            <w:top w:val="none" w:sz="0" w:space="0" w:color="auto"/>
            <w:left w:val="none" w:sz="0" w:space="0" w:color="auto"/>
            <w:bottom w:val="none" w:sz="0" w:space="0" w:color="auto"/>
            <w:right w:val="none" w:sz="0" w:space="0" w:color="auto"/>
          </w:divBdr>
        </w:div>
        <w:div w:id="1238323861">
          <w:marLeft w:val="0"/>
          <w:marRight w:val="0"/>
          <w:marTop w:val="0"/>
          <w:marBottom w:val="0"/>
          <w:divBdr>
            <w:top w:val="none" w:sz="0" w:space="0" w:color="auto"/>
            <w:left w:val="none" w:sz="0" w:space="0" w:color="auto"/>
            <w:bottom w:val="none" w:sz="0" w:space="0" w:color="auto"/>
            <w:right w:val="none" w:sz="0" w:space="0" w:color="auto"/>
          </w:divBdr>
        </w:div>
        <w:div w:id="1090664444">
          <w:marLeft w:val="0"/>
          <w:marRight w:val="0"/>
          <w:marTop w:val="0"/>
          <w:marBottom w:val="0"/>
          <w:divBdr>
            <w:top w:val="none" w:sz="0" w:space="0" w:color="auto"/>
            <w:left w:val="none" w:sz="0" w:space="0" w:color="auto"/>
            <w:bottom w:val="none" w:sz="0" w:space="0" w:color="auto"/>
            <w:right w:val="none" w:sz="0" w:space="0" w:color="auto"/>
          </w:divBdr>
        </w:div>
        <w:div w:id="1689404325">
          <w:marLeft w:val="0"/>
          <w:marRight w:val="0"/>
          <w:marTop w:val="0"/>
          <w:marBottom w:val="0"/>
          <w:divBdr>
            <w:top w:val="none" w:sz="0" w:space="0" w:color="auto"/>
            <w:left w:val="none" w:sz="0" w:space="0" w:color="auto"/>
            <w:bottom w:val="none" w:sz="0" w:space="0" w:color="auto"/>
            <w:right w:val="none" w:sz="0" w:space="0" w:color="auto"/>
          </w:divBdr>
        </w:div>
        <w:div w:id="666439625">
          <w:marLeft w:val="0"/>
          <w:marRight w:val="0"/>
          <w:marTop w:val="0"/>
          <w:marBottom w:val="0"/>
          <w:divBdr>
            <w:top w:val="none" w:sz="0" w:space="0" w:color="auto"/>
            <w:left w:val="none" w:sz="0" w:space="0" w:color="auto"/>
            <w:bottom w:val="none" w:sz="0" w:space="0" w:color="auto"/>
            <w:right w:val="none" w:sz="0" w:space="0" w:color="auto"/>
          </w:divBdr>
        </w:div>
        <w:div w:id="599875228">
          <w:marLeft w:val="0"/>
          <w:marRight w:val="0"/>
          <w:marTop w:val="0"/>
          <w:marBottom w:val="0"/>
          <w:divBdr>
            <w:top w:val="none" w:sz="0" w:space="0" w:color="auto"/>
            <w:left w:val="none" w:sz="0" w:space="0" w:color="auto"/>
            <w:bottom w:val="none" w:sz="0" w:space="0" w:color="auto"/>
            <w:right w:val="none" w:sz="0" w:space="0" w:color="auto"/>
          </w:divBdr>
        </w:div>
        <w:div w:id="422192815">
          <w:marLeft w:val="0"/>
          <w:marRight w:val="0"/>
          <w:marTop w:val="0"/>
          <w:marBottom w:val="0"/>
          <w:divBdr>
            <w:top w:val="none" w:sz="0" w:space="0" w:color="auto"/>
            <w:left w:val="none" w:sz="0" w:space="0" w:color="auto"/>
            <w:bottom w:val="none" w:sz="0" w:space="0" w:color="auto"/>
            <w:right w:val="none" w:sz="0" w:space="0" w:color="auto"/>
          </w:divBdr>
        </w:div>
        <w:div w:id="704524324">
          <w:marLeft w:val="0"/>
          <w:marRight w:val="0"/>
          <w:marTop w:val="0"/>
          <w:marBottom w:val="0"/>
          <w:divBdr>
            <w:top w:val="none" w:sz="0" w:space="0" w:color="auto"/>
            <w:left w:val="none" w:sz="0" w:space="0" w:color="auto"/>
            <w:bottom w:val="none" w:sz="0" w:space="0" w:color="auto"/>
            <w:right w:val="none" w:sz="0" w:space="0" w:color="auto"/>
          </w:divBdr>
        </w:div>
        <w:div w:id="1610426584">
          <w:marLeft w:val="0"/>
          <w:marRight w:val="0"/>
          <w:marTop w:val="0"/>
          <w:marBottom w:val="0"/>
          <w:divBdr>
            <w:top w:val="none" w:sz="0" w:space="0" w:color="auto"/>
            <w:left w:val="none" w:sz="0" w:space="0" w:color="auto"/>
            <w:bottom w:val="none" w:sz="0" w:space="0" w:color="auto"/>
            <w:right w:val="none" w:sz="0" w:space="0" w:color="auto"/>
          </w:divBdr>
        </w:div>
        <w:div w:id="1736077108">
          <w:marLeft w:val="0"/>
          <w:marRight w:val="0"/>
          <w:marTop w:val="0"/>
          <w:marBottom w:val="0"/>
          <w:divBdr>
            <w:top w:val="none" w:sz="0" w:space="0" w:color="auto"/>
            <w:left w:val="none" w:sz="0" w:space="0" w:color="auto"/>
            <w:bottom w:val="none" w:sz="0" w:space="0" w:color="auto"/>
            <w:right w:val="none" w:sz="0" w:space="0" w:color="auto"/>
          </w:divBdr>
        </w:div>
        <w:div w:id="1258711255">
          <w:marLeft w:val="0"/>
          <w:marRight w:val="0"/>
          <w:marTop w:val="0"/>
          <w:marBottom w:val="0"/>
          <w:divBdr>
            <w:top w:val="none" w:sz="0" w:space="0" w:color="auto"/>
            <w:left w:val="none" w:sz="0" w:space="0" w:color="auto"/>
            <w:bottom w:val="none" w:sz="0" w:space="0" w:color="auto"/>
            <w:right w:val="none" w:sz="0" w:space="0" w:color="auto"/>
          </w:divBdr>
        </w:div>
        <w:div w:id="473916099">
          <w:marLeft w:val="0"/>
          <w:marRight w:val="0"/>
          <w:marTop w:val="0"/>
          <w:marBottom w:val="0"/>
          <w:divBdr>
            <w:top w:val="none" w:sz="0" w:space="0" w:color="auto"/>
            <w:left w:val="none" w:sz="0" w:space="0" w:color="auto"/>
            <w:bottom w:val="none" w:sz="0" w:space="0" w:color="auto"/>
            <w:right w:val="none" w:sz="0" w:space="0" w:color="auto"/>
          </w:divBdr>
        </w:div>
        <w:div w:id="184254295">
          <w:marLeft w:val="0"/>
          <w:marRight w:val="0"/>
          <w:marTop w:val="0"/>
          <w:marBottom w:val="0"/>
          <w:divBdr>
            <w:top w:val="none" w:sz="0" w:space="0" w:color="auto"/>
            <w:left w:val="none" w:sz="0" w:space="0" w:color="auto"/>
            <w:bottom w:val="none" w:sz="0" w:space="0" w:color="auto"/>
            <w:right w:val="none" w:sz="0" w:space="0" w:color="auto"/>
          </w:divBdr>
        </w:div>
        <w:div w:id="1737124802">
          <w:marLeft w:val="0"/>
          <w:marRight w:val="0"/>
          <w:marTop w:val="0"/>
          <w:marBottom w:val="0"/>
          <w:divBdr>
            <w:top w:val="none" w:sz="0" w:space="0" w:color="auto"/>
            <w:left w:val="none" w:sz="0" w:space="0" w:color="auto"/>
            <w:bottom w:val="none" w:sz="0" w:space="0" w:color="auto"/>
            <w:right w:val="none" w:sz="0" w:space="0" w:color="auto"/>
          </w:divBdr>
        </w:div>
        <w:div w:id="637686226">
          <w:marLeft w:val="0"/>
          <w:marRight w:val="0"/>
          <w:marTop w:val="0"/>
          <w:marBottom w:val="0"/>
          <w:divBdr>
            <w:top w:val="none" w:sz="0" w:space="0" w:color="auto"/>
            <w:left w:val="none" w:sz="0" w:space="0" w:color="auto"/>
            <w:bottom w:val="none" w:sz="0" w:space="0" w:color="auto"/>
            <w:right w:val="none" w:sz="0" w:space="0" w:color="auto"/>
          </w:divBdr>
        </w:div>
        <w:div w:id="204757814">
          <w:marLeft w:val="0"/>
          <w:marRight w:val="0"/>
          <w:marTop w:val="0"/>
          <w:marBottom w:val="0"/>
          <w:divBdr>
            <w:top w:val="none" w:sz="0" w:space="0" w:color="auto"/>
            <w:left w:val="none" w:sz="0" w:space="0" w:color="auto"/>
            <w:bottom w:val="none" w:sz="0" w:space="0" w:color="auto"/>
            <w:right w:val="none" w:sz="0" w:space="0" w:color="auto"/>
          </w:divBdr>
        </w:div>
        <w:div w:id="942880571">
          <w:marLeft w:val="0"/>
          <w:marRight w:val="0"/>
          <w:marTop w:val="0"/>
          <w:marBottom w:val="0"/>
          <w:divBdr>
            <w:top w:val="none" w:sz="0" w:space="0" w:color="auto"/>
            <w:left w:val="none" w:sz="0" w:space="0" w:color="auto"/>
            <w:bottom w:val="none" w:sz="0" w:space="0" w:color="auto"/>
            <w:right w:val="none" w:sz="0" w:space="0" w:color="auto"/>
          </w:divBdr>
        </w:div>
        <w:div w:id="1757283773">
          <w:marLeft w:val="0"/>
          <w:marRight w:val="0"/>
          <w:marTop w:val="0"/>
          <w:marBottom w:val="0"/>
          <w:divBdr>
            <w:top w:val="none" w:sz="0" w:space="0" w:color="auto"/>
            <w:left w:val="none" w:sz="0" w:space="0" w:color="auto"/>
            <w:bottom w:val="none" w:sz="0" w:space="0" w:color="auto"/>
            <w:right w:val="none" w:sz="0" w:space="0" w:color="auto"/>
          </w:divBdr>
        </w:div>
        <w:div w:id="872965833">
          <w:marLeft w:val="0"/>
          <w:marRight w:val="0"/>
          <w:marTop w:val="0"/>
          <w:marBottom w:val="0"/>
          <w:divBdr>
            <w:top w:val="none" w:sz="0" w:space="0" w:color="auto"/>
            <w:left w:val="none" w:sz="0" w:space="0" w:color="auto"/>
            <w:bottom w:val="none" w:sz="0" w:space="0" w:color="auto"/>
            <w:right w:val="none" w:sz="0" w:space="0" w:color="auto"/>
          </w:divBdr>
        </w:div>
        <w:div w:id="1519463173">
          <w:marLeft w:val="0"/>
          <w:marRight w:val="0"/>
          <w:marTop w:val="0"/>
          <w:marBottom w:val="0"/>
          <w:divBdr>
            <w:top w:val="none" w:sz="0" w:space="0" w:color="auto"/>
            <w:left w:val="none" w:sz="0" w:space="0" w:color="auto"/>
            <w:bottom w:val="none" w:sz="0" w:space="0" w:color="auto"/>
            <w:right w:val="none" w:sz="0" w:space="0" w:color="auto"/>
          </w:divBdr>
        </w:div>
        <w:div w:id="1762796178">
          <w:marLeft w:val="0"/>
          <w:marRight w:val="0"/>
          <w:marTop w:val="0"/>
          <w:marBottom w:val="0"/>
          <w:divBdr>
            <w:top w:val="none" w:sz="0" w:space="0" w:color="auto"/>
            <w:left w:val="none" w:sz="0" w:space="0" w:color="auto"/>
            <w:bottom w:val="none" w:sz="0" w:space="0" w:color="auto"/>
            <w:right w:val="none" w:sz="0" w:space="0" w:color="auto"/>
          </w:divBdr>
        </w:div>
        <w:div w:id="1514490729">
          <w:marLeft w:val="0"/>
          <w:marRight w:val="0"/>
          <w:marTop w:val="0"/>
          <w:marBottom w:val="0"/>
          <w:divBdr>
            <w:top w:val="none" w:sz="0" w:space="0" w:color="auto"/>
            <w:left w:val="none" w:sz="0" w:space="0" w:color="auto"/>
            <w:bottom w:val="none" w:sz="0" w:space="0" w:color="auto"/>
            <w:right w:val="none" w:sz="0" w:space="0" w:color="auto"/>
          </w:divBdr>
        </w:div>
        <w:div w:id="150408538">
          <w:marLeft w:val="0"/>
          <w:marRight w:val="0"/>
          <w:marTop w:val="0"/>
          <w:marBottom w:val="0"/>
          <w:divBdr>
            <w:top w:val="none" w:sz="0" w:space="0" w:color="auto"/>
            <w:left w:val="none" w:sz="0" w:space="0" w:color="auto"/>
            <w:bottom w:val="none" w:sz="0" w:space="0" w:color="auto"/>
            <w:right w:val="none" w:sz="0" w:space="0" w:color="auto"/>
          </w:divBdr>
        </w:div>
        <w:div w:id="1121992175">
          <w:marLeft w:val="0"/>
          <w:marRight w:val="0"/>
          <w:marTop w:val="0"/>
          <w:marBottom w:val="0"/>
          <w:divBdr>
            <w:top w:val="none" w:sz="0" w:space="0" w:color="auto"/>
            <w:left w:val="none" w:sz="0" w:space="0" w:color="auto"/>
            <w:bottom w:val="none" w:sz="0" w:space="0" w:color="auto"/>
            <w:right w:val="none" w:sz="0" w:space="0" w:color="auto"/>
          </w:divBdr>
        </w:div>
        <w:div w:id="150485736">
          <w:marLeft w:val="0"/>
          <w:marRight w:val="0"/>
          <w:marTop w:val="0"/>
          <w:marBottom w:val="0"/>
          <w:divBdr>
            <w:top w:val="none" w:sz="0" w:space="0" w:color="auto"/>
            <w:left w:val="none" w:sz="0" w:space="0" w:color="auto"/>
            <w:bottom w:val="none" w:sz="0" w:space="0" w:color="auto"/>
            <w:right w:val="none" w:sz="0" w:space="0" w:color="auto"/>
          </w:divBdr>
        </w:div>
        <w:div w:id="1709839485">
          <w:marLeft w:val="0"/>
          <w:marRight w:val="0"/>
          <w:marTop w:val="0"/>
          <w:marBottom w:val="0"/>
          <w:divBdr>
            <w:top w:val="none" w:sz="0" w:space="0" w:color="auto"/>
            <w:left w:val="none" w:sz="0" w:space="0" w:color="auto"/>
            <w:bottom w:val="none" w:sz="0" w:space="0" w:color="auto"/>
            <w:right w:val="none" w:sz="0" w:space="0" w:color="auto"/>
          </w:divBdr>
        </w:div>
        <w:div w:id="333459856">
          <w:marLeft w:val="0"/>
          <w:marRight w:val="0"/>
          <w:marTop w:val="0"/>
          <w:marBottom w:val="0"/>
          <w:divBdr>
            <w:top w:val="none" w:sz="0" w:space="0" w:color="auto"/>
            <w:left w:val="none" w:sz="0" w:space="0" w:color="auto"/>
            <w:bottom w:val="none" w:sz="0" w:space="0" w:color="auto"/>
            <w:right w:val="none" w:sz="0" w:space="0" w:color="auto"/>
          </w:divBdr>
        </w:div>
        <w:div w:id="1867675384">
          <w:marLeft w:val="0"/>
          <w:marRight w:val="0"/>
          <w:marTop w:val="0"/>
          <w:marBottom w:val="0"/>
          <w:divBdr>
            <w:top w:val="none" w:sz="0" w:space="0" w:color="auto"/>
            <w:left w:val="none" w:sz="0" w:space="0" w:color="auto"/>
            <w:bottom w:val="none" w:sz="0" w:space="0" w:color="auto"/>
            <w:right w:val="none" w:sz="0" w:space="0" w:color="auto"/>
          </w:divBdr>
        </w:div>
        <w:div w:id="587007902">
          <w:marLeft w:val="0"/>
          <w:marRight w:val="0"/>
          <w:marTop w:val="0"/>
          <w:marBottom w:val="0"/>
          <w:divBdr>
            <w:top w:val="none" w:sz="0" w:space="0" w:color="auto"/>
            <w:left w:val="none" w:sz="0" w:space="0" w:color="auto"/>
            <w:bottom w:val="none" w:sz="0" w:space="0" w:color="auto"/>
            <w:right w:val="none" w:sz="0" w:space="0" w:color="auto"/>
          </w:divBdr>
        </w:div>
        <w:div w:id="1125738583">
          <w:marLeft w:val="0"/>
          <w:marRight w:val="0"/>
          <w:marTop w:val="0"/>
          <w:marBottom w:val="0"/>
          <w:divBdr>
            <w:top w:val="none" w:sz="0" w:space="0" w:color="auto"/>
            <w:left w:val="none" w:sz="0" w:space="0" w:color="auto"/>
            <w:bottom w:val="none" w:sz="0" w:space="0" w:color="auto"/>
            <w:right w:val="none" w:sz="0" w:space="0" w:color="auto"/>
          </w:divBdr>
        </w:div>
        <w:div w:id="1836066404">
          <w:marLeft w:val="0"/>
          <w:marRight w:val="0"/>
          <w:marTop w:val="0"/>
          <w:marBottom w:val="0"/>
          <w:divBdr>
            <w:top w:val="none" w:sz="0" w:space="0" w:color="auto"/>
            <w:left w:val="none" w:sz="0" w:space="0" w:color="auto"/>
            <w:bottom w:val="none" w:sz="0" w:space="0" w:color="auto"/>
            <w:right w:val="none" w:sz="0" w:space="0" w:color="auto"/>
          </w:divBdr>
        </w:div>
        <w:div w:id="1806855016">
          <w:marLeft w:val="0"/>
          <w:marRight w:val="0"/>
          <w:marTop w:val="0"/>
          <w:marBottom w:val="0"/>
          <w:divBdr>
            <w:top w:val="none" w:sz="0" w:space="0" w:color="auto"/>
            <w:left w:val="none" w:sz="0" w:space="0" w:color="auto"/>
            <w:bottom w:val="none" w:sz="0" w:space="0" w:color="auto"/>
            <w:right w:val="none" w:sz="0" w:space="0" w:color="auto"/>
          </w:divBdr>
        </w:div>
        <w:div w:id="804851302">
          <w:marLeft w:val="0"/>
          <w:marRight w:val="0"/>
          <w:marTop w:val="0"/>
          <w:marBottom w:val="0"/>
          <w:divBdr>
            <w:top w:val="none" w:sz="0" w:space="0" w:color="auto"/>
            <w:left w:val="none" w:sz="0" w:space="0" w:color="auto"/>
            <w:bottom w:val="none" w:sz="0" w:space="0" w:color="auto"/>
            <w:right w:val="none" w:sz="0" w:space="0" w:color="auto"/>
          </w:divBdr>
        </w:div>
        <w:div w:id="1668089276">
          <w:marLeft w:val="0"/>
          <w:marRight w:val="0"/>
          <w:marTop w:val="0"/>
          <w:marBottom w:val="0"/>
          <w:divBdr>
            <w:top w:val="none" w:sz="0" w:space="0" w:color="auto"/>
            <w:left w:val="none" w:sz="0" w:space="0" w:color="auto"/>
            <w:bottom w:val="none" w:sz="0" w:space="0" w:color="auto"/>
            <w:right w:val="none" w:sz="0" w:space="0" w:color="auto"/>
          </w:divBdr>
        </w:div>
        <w:div w:id="95172065">
          <w:marLeft w:val="0"/>
          <w:marRight w:val="0"/>
          <w:marTop w:val="0"/>
          <w:marBottom w:val="0"/>
          <w:divBdr>
            <w:top w:val="none" w:sz="0" w:space="0" w:color="auto"/>
            <w:left w:val="none" w:sz="0" w:space="0" w:color="auto"/>
            <w:bottom w:val="none" w:sz="0" w:space="0" w:color="auto"/>
            <w:right w:val="none" w:sz="0" w:space="0" w:color="auto"/>
          </w:divBdr>
        </w:div>
        <w:div w:id="538589127">
          <w:marLeft w:val="0"/>
          <w:marRight w:val="0"/>
          <w:marTop w:val="0"/>
          <w:marBottom w:val="0"/>
          <w:divBdr>
            <w:top w:val="none" w:sz="0" w:space="0" w:color="auto"/>
            <w:left w:val="none" w:sz="0" w:space="0" w:color="auto"/>
            <w:bottom w:val="none" w:sz="0" w:space="0" w:color="auto"/>
            <w:right w:val="none" w:sz="0" w:space="0" w:color="auto"/>
          </w:divBdr>
        </w:div>
        <w:div w:id="1656034666">
          <w:marLeft w:val="0"/>
          <w:marRight w:val="0"/>
          <w:marTop w:val="0"/>
          <w:marBottom w:val="0"/>
          <w:divBdr>
            <w:top w:val="none" w:sz="0" w:space="0" w:color="auto"/>
            <w:left w:val="none" w:sz="0" w:space="0" w:color="auto"/>
            <w:bottom w:val="none" w:sz="0" w:space="0" w:color="auto"/>
            <w:right w:val="none" w:sz="0" w:space="0" w:color="auto"/>
          </w:divBdr>
        </w:div>
        <w:div w:id="314649422">
          <w:marLeft w:val="0"/>
          <w:marRight w:val="0"/>
          <w:marTop w:val="0"/>
          <w:marBottom w:val="0"/>
          <w:divBdr>
            <w:top w:val="none" w:sz="0" w:space="0" w:color="auto"/>
            <w:left w:val="none" w:sz="0" w:space="0" w:color="auto"/>
            <w:bottom w:val="none" w:sz="0" w:space="0" w:color="auto"/>
            <w:right w:val="none" w:sz="0" w:space="0" w:color="auto"/>
          </w:divBdr>
        </w:div>
        <w:div w:id="1475682336">
          <w:marLeft w:val="0"/>
          <w:marRight w:val="0"/>
          <w:marTop w:val="0"/>
          <w:marBottom w:val="0"/>
          <w:divBdr>
            <w:top w:val="none" w:sz="0" w:space="0" w:color="auto"/>
            <w:left w:val="none" w:sz="0" w:space="0" w:color="auto"/>
            <w:bottom w:val="none" w:sz="0" w:space="0" w:color="auto"/>
            <w:right w:val="none" w:sz="0" w:space="0" w:color="auto"/>
          </w:divBdr>
        </w:div>
        <w:div w:id="1896575351">
          <w:marLeft w:val="0"/>
          <w:marRight w:val="0"/>
          <w:marTop w:val="0"/>
          <w:marBottom w:val="0"/>
          <w:divBdr>
            <w:top w:val="none" w:sz="0" w:space="0" w:color="auto"/>
            <w:left w:val="none" w:sz="0" w:space="0" w:color="auto"/>
            <w:bottom w:val="none" w:sz="0" w:space="0" w:color="auto"/>
            <w:right w:val="none" w:sz="0" w:space="0" w:color="auto"/>
          </w:divBdr>
        </w:div>
        <w:div w:id="87236661">
          <w:marLeft w:val="0"/>
          <w:marRight w:val="0"/>
          <w:marTop w:val="0"/>
          <w:marBottom w:val="0"/>
          <w:divBdr>
            <w:top w:val="none" w:sz="0" w:space="0" w:color="auto"/>
            <w:left w:val="none" w:sz="0" w:space="0" w:color="auto"/>
            <w:bottom w:val="none" w:sz="0" w:space="0" w:color="auto"/>
            <w:right w:val="none" w:sz="0" w:space="0" w:color="auto"/>
          </w:divBdr>
        </w:div>
        <w:div w:id="465004019">
          <w:marLeft w:val="0"/>
          <w:marRight w:val="0"/>
          <w:marTop w:val="0"/>
          <w:marBottom w:val="0"/>
          <w:divBdr>
            <w:top w:val="none" w:sz="0" w:space="0" w:color="auto"/>
            <w:left w:val="none" w:sz="0" w:space="0" w:color="auto"/>
            <w:bottom w:val="none" w:sz="0" w:space="0" w:color="auto"/>
            <w:right w:val="none" w:sz="0" w:space="0" w:color="auto"/>
          </w:divBdr>
        </w:div>
        <w:div w:id="1295142615">
          <w:marLeft w:val="0"/>
          <w:marRight w:val="0"/>
          <w:marTop w:val="0"/>
          <w:marBottom w:val="0"/>
          <w:divBdr>
            <w:top w:val="none" w:sz="0" w:space="0" w:color="auto"/>
            <w:left w:val="none" w:sz="0" w:space="0" w:color="auto"/>
            <w:bottom w:val="none" w:sz="0" w:space="0" w:color="auto"/>
            <w:right w:val="none" w:sz="0" w:space="0" w:color="auto"/>
          </w:divBdr>
        </w:div>
        <w:div w:id="712189578">
          <w:marLeft w:val="0"/>
          <w:marRight w:val="0"/>
          <w:marTop w:val="0"/>
          <w:marBottom w:val="0"/>
          <w:divBdr>
            <w:top w:val="none" w:sz="0" w:space="0" w:color="auto"/>
            <w:left w:val="none" w:sz="0" w:space="0" w:color="auto"/>
            <w:bottom w:val="none" w:sz="0" w:space="0" w:color="auto"/>
            <w:right w:val="none" w:sz="0" w:space="0" w:color="auto"/>
          </w:divBdr>
        </w:div>
        <w:div w:id="110050176">
          <w:marLeft w:val="0"/>
          <w:marRight w:val="0"/>
          <w:marTop w:val="0"/>
          <w:marBottom w:val="0"/>
          <w:divBdr>
            <w:top w:val="none" w:sz="0" w:space="0" w:color="auto"/>
            <w:left w:val="none" w:sz="0" w:space="0" w:color="auto"/>
            <w:bottom w:val="none" w:sz="0" w:space="0" w:color="auto"/>
            <w:right w:val="none" w:sz="0" w:space="0" w:color="auto"/>
          </w:divBdr>
        </w:div>
        <w:div w:id="866025201">
          <w:marLeft w:val="0"/>
          <w:marRight w:val="0"/>
          <w:marTop w:val="0"/>
          <w:marBottom w:val="0"/>
          <w:divBdr>
            <w:top w:val="none" w:sz="0" w:space="0" w:color="auto"/>
            <w:left w:val="none" w:sz="0" w:space="0" w:color="auto"/>
            <w:bottom w:val="none" w:sz="0" w:space="0" w:color="auto"/>
            <w:right w:val="none" w:sz="0" w:space="0" w:color="auto"/>
          </w:divBdr>
        </w:div>
        <w:div w:id="480511288">
          <w:marLeft w:val="0"/>
          <w:marRight w:val="0"/>
          <w:marTop w:val="0"/>
          <w:marBottom w:val="0"/>
          <w:divBdr>
            <w:top w:val="none" w:sz="0" w:space="0" w:color="auto"/>
            <w:left w:val="none" w:sz="0" w:space="0" w:color="auto"/>
            <w:bottom w:val="none" w:sz="0" w:space="0" w:color="auto"/>
            <w:right w:val="none" w:sz="0" w:space="0" w:color="auto"/>
          </w:divBdr>
        </w:div>
        <w:div w:id="1296181016">
          <w:marLeft w:val="0"/>
          <w:marRight w:val="0"/>
          <w:marTop w:val="0"/>
          <w:marBottom w:val="0"/>
          <w:divBdr>
            <w:top w:val="none" w:sz="0" w:space="0" w:color="auto"/>
            <w:left w:val="none" w:sz="0" w:space="0" w:color="auto"/>
            <w:bottom w:val="none" w:sz="0" w:space="0" w:color="auto"/>
            <w:right w:val="none" w:sz="0" w:space="0" w:color="auto"/>
          </w:divBdr>
        </w:div>
        <w:div w:id="1650749929">
          <w:marLeft w:val="0"/>
          <w:marRight w:val="0"/>
          <w:marTop w:val="0"/>
          <w:marBottom w:val="0"/>
          <w:divBdr>
            <w:top w:val="none" w:sz="0" w:space="0" w:color="auto"/>
            <w:left w:val="none" w:sz="0" w:space="0" w:color="auto"/>
            <w:bottom w:val="none" w:sz="0" w:space="0" w:color="auto"/>
            <w:right w:val="none" w:sz="0" w:space="0" w:color="auto"/>
          </w:divBdr>
        </w:div>
        <w:div w:id="369572238">
          <w:marLeft w:val="0"/>
          <w:marRight w:val="0"/>
          <w:marTop w:val="0"/>
          <w:marBottom w:val="0"/>
          <w:divBdr>
            <w:top w:val="none" w:sz="0" w:space="0" w:color="auto"/>
            <w:left w:val="none" w:sz="0" w:space="0" w:color="auto"/>
            <w:bottom w:val="none" w:sz="0" w:space="0" w:color="auto"/>
            <w:right w:val="none" w:sz="0" w:space="0" w:color="auto"/>
          </w:divBdr>
        </w:div>
        <w:div w:id="117530766">
          <w:marLeft w:val="0"/>
          <w:marRight w:val="0"/>
          <w:marTop w:val="0"/>
          <w:marBottom w:val="0"/>
          <w:divBdr>
            <w:top w:val="none" w:sz="0" w:space="0" w:color="auto"/>
            <w:left w:val="none" w:sz="0" w:space="0" w:color="auto"/>
            <w:bottom w:val="none" w:sz="0" w:space="0" w:color="auto"/>
            <w:right w:val="none" w:sz="0" w:space="0" w:color="auto"/>
          </w:divBdr>
        </w:div>
        <w:div w:id="1516768142">
          <w:marLeft w:val="0"/>
          <w:marRight w:val="0"/>
          <w:marTop w:val="0"/>
          <w:marBottom w:val="0"/>
          <w:divBdr>
            <w:top w:val="none" w:sz="0" w:space="0" w:color="auto"/>
            <w:left w:val="none" w:sz="0" w:space="0" w:color="auto"/>
            <w:bottom w:val="none" w:sz="0" w:space="0" w:color="auto"/>
            <w:right w:val="none" w:sz="0" w:space="0" w:color="auto"/>
          </w:divBdr>
        </w:div>
        <w:div w:id="1299653518">
          <w:marLeft w:val="0"/>
          <w:marRight w:val="0"/>
          <w:marTop w:val="0"/>
          <w:marBottom w:val="0"/>
          <w:divBdr>
            <w:top w:val="none" w:sz="0" w:space="0" w:color="auto"/>
            <w:left w:val="none" w:sz="0" w:space="0" w:color="auto"/>
            <w:bottom w:val="none" w:sz="0" w:space="0" w:color="auto"/>
            <w:right w:val="none" w:sz="0" w:space="0" w:color="auto"/>
          </w:divBdr>
        </w:div>
        <w:div w:id="530387701">
          <w:marLeft w:val="0"/>
          <w:marRight w:val="0"/>
          <w:marTop w:val="0"/>
          <w:marBottom w:val="0"/>
          <w:divBdr>
            <w:top w:val="none" w:sz="0" w:space="0" w:color="auto"/>
            <w:left w:val="none" w:sz="0" w:space="0" w:color="auto"/>
            <w:bottom w:val="none" w:sz="0" w:space="0" w:color="auto"/>
            <w:right w:val="none" w:sz="0" w:space="0" w:color="auto"/>
          </w:divBdr>
        </w:div>
        <w:div w:id="1319992978">
          <w:marLeft w:val="0"/>
          <w:marRight w:val="0"/>
          <w:marTop w:val="0"/>
          <w:marBottom w:val="0"/>
          <w:divBdr>
            <w:top w:val="none" w:sz="0" w:space="0" w:color="auto"/>
            <w:left w:val="none" w:sz="0" w:space="0" w:color="auto"/>
            <w:bottom w:val="none" w:sz="0" w:space="0" w:color="auto"/>
            <w:right w:val="none" w:sz="0" w:space="0" w:color="auto"/>
          </w:divBdr>
        </w:div>
        <w:div w:id="1303071704">
          <w:marLeft w:val="0"/>
          <w:marRight w:val="0"/>
          <w:marTop w:val="0"/>
          <w:marBottom w:val="0"/>
          <w:divBdr>
            <w:top w:val="none" w:sz="0" w:space="0" w:color="auto"/>
            <w:left w:val="none" w:sz="0" w:space="0" w:color="auto"/>
            <w:bottom w:val="none" w:sz="0" w:space="0" w:color="auto"/>
            <w:right w:val="none" w:sz="0" w:space="0" w:color="auto"/>
          </w:divBdr>
        </w:div>
        <w:div w:id="994996795">
          <w:marLeft w:val="0"/>
          <w:marRight w:val="0"/>
          <w:marTop w:val="0"/>
          <w:marBottom w:val="0"/>
          <w:divBdr>
            <w:top w:val="none" w:sz="0" w:space="0" w:color="auto"/>
            <w:left w:val="none" w:sz="0" w:space="0" w:color="auto"/>
            <w:bottom w:val="none" w:sz="0" w:space="0" w:color="auto"/>
            <w:right w:val="none" w:sz="0" w:space="0" w:color="auto"/>
          </w:divBdr>
        </w:div>
        <w:div w:id="1931767307">
          <w:marLeft w:val="0"/>
          <w:marRight w:val="0"/>
          <w:marTop w:val="0"/>
          <w:marBottom w:val="0"/>
          <w:divBdr>
            <w:top w:val="none" w:sz="0" w:space="0" w:color="auto"/>
            <w:left w:val="none" w:sz="0" w:space="0" w:color="auto"/>
            <w:bottom w:val="none" w:sz="0" w:space="0" w:color="auto"/>
            <w:right w:val="none" w:sz="0" w:space="0" w:color="auto"/>
          </w:divBdr>
        </w:div>
        <w:div w:id="900486341">
          <w:marLeft w:val="0"/>
          <w:marRight w:val="0"/>
          <w:marTop w:val="0"/>
          <w:marBottom w:val="0"/>
          <w:divBdr>
            <w:top w:val="none" w:sz="0" w:space="0" w:color="auto"/>
            <w:left w:val="none" w:sz="0" w:space="0" w:color="auto"/>
            <w:bottom w:val="none" w:sz="0" w:space="0" w:color="auto"/>
            <w:right w:val="none" w:sz="0" w:space="0" w:color="auto"/>
          </w:divBdr>
        </w:div>
        <w:div w:id="873924883">
          <w:marLeft w:val="0"/>
          <w:marRight w:val="0"/>
          <w:marTop w:val="0"/>
          <w:marBottom w:val="0"/>
          <w:divBdr>
            <w:top w:val="none" w:sz="0" w:space="0" w:color="auto"/>
            <w:left w:val="none" w:sz="0" w:space="0" w:color="auto"/>
            <w:bottom w:val="none" w:sz="0" w:space="0" w:color="auto"/>
            <w:right w:val="none" w:sz="0" w:space="0" w:color="auto"/>
          </w:divBdr>
        </w:div>
        <w:div w:id="637339061">
          <w:marLeft w:val="0"/>
          <w:marRight w:val="0"/>
          <w:marTop w:val="0"/>
          <w:marBottom w:val="0"/>
          <w:divBdr>
            <w:top w:val="none" w:sz="0" w:space="0" w:color="auto"/>
            <w:left w:val="none" w:sz="0" w:space="0" w:color="auto"/>
            <w:bottom w:val="none" w:sz="0" w:space="0" w:color="auto"/>
            <w:right w:val="none" w:sz="0" w:space="0" w:color="auto"/>
          </w:divBdr>
        </w:div>
        <w:div w:id="189493294">
          <w:marLeft w:val="0"/>
          <w:marRight w:val="0"/>
          <w:marTop w:val="0"/>
          <w:marBottom w:val="0"/>
          <w:divBdr>
            <w:top w:val="none" w:sz="0" w:space="0" w:color="auto"/>
            <w:left w:val="none" w:sz="0" w:space="0" w:color="auto"/>
            <w:bottom w:val="none" w:sz="0" w:space="0" w:color="auto"/>
            <w:right w:val="none" w:sz="0" w:space="0" w:color="auto"/>
          </w:divBdr>
        </w:div>
        <w:div w:id="1267036067">
          <w:marLeft w:val="0"/>
          <w:marRight w:val="0"/>
          <w:marTop w:val="0"/>
          <w:marBottom w:val="0"/>
          <w:divBdr>
            <w:top w:val="none" w:sz="0" w:space="0" w:color="auto"/>
            <w:left w:val="none" w:sz="0" w:space="0" w:color="auto"/>
            <w:bottom w:val="none" w:sz="0" w:space="0" w:color="auto"/>
            <w:right w:val="none" w:sz="0" w:space="0" w:color="auto"/>
          </w:divBdr>
        </w:div>
        <w:div w:id="2044867422">
          <w:marLeft w:val="0"/>
          <w:marRight w:val="0"/>
          <w:marTop w:val="0"/>
          <w:marBottom w:val="0"/>
          <w:divBdr>
            <w:top w:val="none" w:sz="0" w:space="0" w:color="auto"/>
            <w:left w:val="none" w:sz="0" w:space="0" w:color="auto"/>
            <w:bottom w:val="none" w:sz="0" w:space="0" w:color="auto"/>
            <w:right w:val="none" w:sz="0" w:space="0" w:color="auto"/>
          </w:divBdr>
        </w:div>
        <w:div w:id="796871926">
          <w:marLeft w:val="0"/>
          <w:marRight w:val="0"/>
          <w:marTop w:val="0"/>
          <w:marBottom w:val="0"/>
          <w:divBdr>
            <w:top w:val="none" w:sz="0" w:space="0" w:color="auto"/>
            <w:left w:val="none" w:sz="0" w:space="0" w:color="auto"/>
            <w:bottom w:val="none" w:sz="0" w:space="0" w:color="auto"/>
            <w:right w:val="none" w:sz="0" w:space="0" w:color="auto"/>
          </w:divBdr>
        </w:div>
        <w:div w:id="410660518">
          <w:marLeft w:val="0"/>
          <w:marRight w:val="0"/>
          <w:marTop w:val="0"/>
          <w:marBottom w:val="0"/>
          <w:divBdr>
            <w:top w:val="none" w:sz="0" w:space="0" w:color="auto"/>
            <w:left w:val="none" w:sz="0" w:space="0" w:color="auto"/>
            <w:bottom w:val="none" w:sz="0" w:space="0" w:color="auto"/>
            <w:right w:val="none" w:sz="0" w:space="0" w:color="auto"/>
          </w:divBdr>
        </w:div>
        <w:div w:id="948005285">
          <w:marLeft w:val="0"/>
          <w:marRight w:val="0"/>
          <w:marTop w:val="0"/>
          <w:marBottom w:val="0"/>
          <w:divBdr>
            <w:top w:val="none" w:sz="0" w:space="0" w:color="auto"/>
            <w:left w:val="none" w:sz="0" w:space="0" w:color="auto"/>
            <w:bottom w:val="none" w:sz="0" w:space="0" w:color="auto"/>
            <w:right w:val="none" w:sz="0" w:space="0" w:color="auto"/>
          </w:divBdr>
        </w:div>
        <w:div w:id="2061978938">
          <w:marLeft w:val="0"/>
          <w:marRight w:val="0"/>
          <w:marTop w:val="0"/>
          <w:marBottom w:val="0"/>
          <w:divBdr>
            <w:top w:val="none" w:sz="0" w:space="0" w:color="auto"/>
            <w:left w:val="none" w:sz="0" w:space="0" w:color="auto"/>
            <w:bottom w:val="none" w:sz="0" w:space="0" w:color="auto"/>
            <w:right w:val="none" w:sz="0" w:space="0" w:color="auto"/>
          </w:divBdr>
        </w:div>
        <w:div w:id="982656578">
          <w:marLeft w:val="0"/>
          <w:marRight w:val="0"/>
          <w:marTop w:val="0"/>
          <w:marBottom w:val="0"/>
          <w:divBdr>
            <w:top w:val="none" w:sz="0" w:space="0" w:color="auto"/>
            <w:left w:val="none" w:sz="0" w:space="0" w:color="auto"/>
            <w:bottom w:val="none" w:sz="0" w:space="0" w:color="auto"/>
            <w:right w:val="none" w:sz="0" w:space="0" w:color="auto"/>
          </w:divBdr>
        </w:div>
        <w:div w:id="931233040">
          <w:marLeft w:val="0"/>
          <w:marRight w:val="0"/>
          <w:marTop w:val="0"/>
          <w:marBottom w:val="0"/>
          <w:divBdr>
            <w:top w:val="none" w:sz="0" w:space="0" w:color="auto"/>
            <w:left w:val="none" w:sz="0" w:space="0" w:color="auto"/>
            <w:bottom w:val="none" w:sz="0" w:space="0" w:color="auto"/>
            <w:right w:val="none" w:sz="0" w:space="0" w:color="auto"/>
          </w:divBdr>
        </w:div>
        <w:div w:id="130906136">
          <w:marLeft w:val="0"/>
          <w:marRight w:val="0"/>
          <w:marTop w:val="0"/>
          <w:marBottom w:val="0"/>
          <w:divBdr>
            <w:top w:val="none" w:sz="0" w:space="0" w:color="auto"/>
            <w:left w:val="none" w:sz="0" w:space="0" w:color="auto"/>
            <w:bottom w:val="none" w:sz="0" w:space="0" w:color="auto"/>
            <w:right w:val="none" w:sz="0" w:space="0" w:color="auto"/>
          </w:divBdr>
        </w:div>
        <w:div w:id="1872573388">
          <w:marLeft w:val="0"/>
          <w:marRight w:val="0"/>
          <w:marTop w:val="0"/>
          <w:marBottom w:val="0"/>
          <w:divBdr>
            <w:top w:val="none" w:sz="0" w:space="0" w:color="auto"/>
            <w:left w:val="none" w:sz="0" w:space="0" w:color="auto"/>
            <w:bottom w:val="none" w:sz="0" w:space="0" w:color="auto"/>
            <w:right w:val="none" w:sz="0" w:space="0" w:color="auto"/>
          </w:divBdr>
        </w:div>
        <w:div w:id="671758081">
          <w:marLeft w:val="0"/>
          <w:marRight w:val="0"/>
          <w:marTop w:val="0"/>
          <w:marBottom w:val="0"/>
          <w:divBdr>
            <w:top w:val="none" w:sz="0" w:space="0" w:color="auto"/>
            <w:left w:val="none" w:sz="0" w:space="0" w:color="auto"/>
            <w:bottom w:val="none" w:sz="0" w:space="0" w:color="auto"/>
            <w:right w:val="none" w:sz="0" w:space="0" w:color="auto"/>
          </w:divBdr>
        </w:div>
        <w:div w:id="667439965">
          <w:marLeft w:val="0"/>
          <w:marRight w:val="0"/>
          <w:marTop w:val="0"/>
          <w:marBottom w:val="0"/>
          <w:divBdr>
            <w:top w:val="none" w:sz="0" w:space="0" w:color="auto"/>
            <w:left w:val="none" w:sz="0" w:space="0" w:color="auto"/>
            <w:bottom w:val="none" w:sz="0" w:space="0" w:color="auto"/>
            <w:right w:val="none" w:sz="0" w:space="0" w:color="auto"/>
          </w:divBdr>
        </w:div>
        <w:div w:id="926690816">
          <w:marLeft w:val="0"/>
          <w:marRight w:val="0"/>
          <w:marTop w:val="0"/>
          <w:marBottom w:val="0"/>
          <w:divBdr>
            <w:top w:val="none" w:sz="0" w:space="0" w:color="auto"/>
            <w:left w:val="none" w:sz="0" w:space="0" w:color="auto"/>
            <w:bottom w:val="none" w:sz="0" w:space="0" w:color="auto"/>
            <w:right w:val="none" w:sz="0" w:space="0" w:color="auto"/>
          </w:divBdr>
        </w:div>
        <w:div w:id="1109275997">
          <w:marLeft w:val="0"/>
          <w:marRight w:val="0"/>
          <w:marTop w:val="0"/>
          <w:marBottom w:val="0"/>
          <w:divBdr>
            <w:top w:val="none" w:sz="0" w:space="0" w:color="auto"/>
            <w:left w:val="none" w:sz="0" w:space="0" w:color="auto"/>
            <w:bottom w:val="none" w:sz="0" w:space="0" w:color="auto"/>
            <w:right w:val="none" w:sz="0" w:space="0" w:color="auto"/>
          </w:divBdr>
        </w:div>
        <w:div w:id="1169128619">
          <w:marLeft w:val="0"/>
          <w:marRight w:val="0"/>
          <w:marTop w:val="0"/>
          <w:marBottom w:val="0"/>
          <w:divBdr>
            <w:top w:val="none" w:sz="0" w:space="0" w:color="auto"/>
            <w:left w:val="none" w:sz="0" w:space="0" w:color="auto"/>
            <w:bottom w:val="none" w:sz="0" w:space="0" w:color="auto"/>
            <w:right w:val="none" w:sz="0" w:space="0" w:color="auto"/>
          </w:divBdr>
        </w:div>
        <w:div w:id="1206068820">
          <w:marLeft w:val="0"/>
          <w:marRight w:val="0"/>
          <w:marTop w:val="0"/>
          <w:marBottom w:val="0"/>
          <w:divBdr>
            <w:top w:val="none" w:sz="0" w:space="0" w:color="auto"/>
            <w:left w:val="none" w:sz="0" w:space="0" w:color="auto"/>
            <w:bottom w:val="none" w:sz="0" w:space="0" w:color="auto"/>
            <w:right w:val="none" w:sz="0" w:space="0" w:color="auto"/>
          </w:divBdr>
        </w:div>
        <w:div w:id="2021083930">
          <w:marLeft w:val="0"/>
          <w:marRight w:val="0"/>
          <w:marTop w:val="0"/>
          <w:marBottom w:val="0"/>
          <w:divBdr>
            <w:top w:val="none" w:sz="0" w:space="0" w:color="auto"/>
            <w:left w:val="none" w:sz="0" w:space="0" w:color="auto"/>
            <w:bottom w:val="none" w:sz="0" w:space="0" w:color="auto"/>
            <w:right w:val="none" w:sz="0" w:space="0" w:color="auto"/>
          </w:divBdr>
        </w:div>
        <w:div w:id="1284729477">
          <w:marLeft w:val="0"/>
          <w:marRight w:val="0"/>
          <w:marTop w:val="0"/>
          <w:marBottom w:val="0"/>
          <w:divBdr>
            <w:top w:val="none" w:sz="0" w:space="0" w:color="auto"/>
            <w:left w:val="none" w:sz="0" w:space="0" w:color="auto"/>
            <w:bottom w:val="none" w:sz="0" w:space="0" w:color="auto"/>
            <w:right w:val="none" w:sz="0" w:space="0" w:color="auto"/>
          </w:divBdr>
        </w:div>
        <w:div w:id="511146439">
          <w:marLeft w:val="0"/>
          <w:marRight w:val="0"/>
          <w:marTop w:val="0"/>
          <w:marBottom w:val="0"/>
          <w:divBdr>
            <w:top w:val="none" w:sz="0" w:space="0" w:color="auto"/>
            <w:left w:val="none" w:sz="0" w:space="0" w:color="auto"/>
            <w:bottom w:val="none" w:sz="0" w:space="0" w:color="auto"/>
            <w:right w:val="none" w:sz="0" w:space="0" w:color="auto"/>
          </w:divBdr>
        </w:div>
        <w:div w:id="65348657">
          <w:marLeft w:val="0"/>
          <w:marRight w:val="0"/>
          <w:marTop w:val="0"/>
          <w:marBottom w:val="0"/>
          <w:divBdr>
            <w:top w:val="none" w:sz="0" w:space="0" w:color="auto"/>
            <w:left w:val="none" w:sz="0" w:space="0" w:color="auto"/>
            <w:bottom w:val="none" w:sz="0" w:space="0" w:color="auto"/>
            <w:right w:val="none" w:sz="0" w:space="0" w:color="auto"/>
          </w:divBdr>
        </w:div>
        <w:div w:id="1977292819">
          <w:marLeft w:val="0"/>
          <w:marRight w:val="0"/>
          <w:marTop w:val="0"/>
          <w:marBottom w:val="0"/>
          <w:divBdr>
            <w:top w:val="none" w:sz="0" w:space="0" w:color="auto"/>
            <w:left w:val="none" w:sz="0" w:space="0" w:color="auto"/>
            <w:bottom w:val="none" w:sz="0" w:space="0" w:color="auto"/>
            <w:right w:val="none" w:sz="0" w:space="0" w:color="auto"/>
          </w:divBdr>
        </w:div>
        <w:div w:id="501169448">
          <w:marLeft w:val="0"/>
          <w:marRight w:val="0"/>
          <w:marTop w:val="0"/>
          <w:marBottom w:val="0"/>
          <w:divBdr>
            <w:top w:val="none" w:sz="0" w:space="0" w:color="auto"/>
            <w:left w:val="none" w:sz="0" w:space="0" w:color="auto"/>
            <w:bottom w:val="none" w:sz="0" w:space="0" w:color="auto"/>
            <w:right w:val="none" w:sz="0" w:space="0" w:color="auto"/>
          </w:divBdr>
        </w:div>
        <w:div w:id="796683617">
          <w:marLeft w:val="0"/>
          <w:marRight w:val="0"/>
          <w:marTop w:val="0"/>
          <w:marBottom w:val="0"/>
          <w:divBdr>
            <w:top w:val="none" w:sz="0" w:space="0" w:color="auto"/>
            <w:left w:val="none" w:sz="0" w:space="0" w:color="auto"/>
            <w:bottom w:val="none" w:sz="0" w:space="0" w:color="auto"/>
            <w:right w:val="none" w:sz="0" w:space="0" w:color="auto"/>
          </w:divBdr>
        </w:div>
        <w:div w:id="1415399779">
          <w:marLeft w:val="0"/>
          <w:marRight w:val="0"/>
          <w:marTop w:val="0"/>
          <w:marBottom w:val="0"/>
          <w:divBdr>
            <w:top w:val="none" w:sz="0" w:space="0" w:color="auto"/>
            <w:left w:val="none" w:sz="0" w:space="0" w:color="auto"/>
            <w:bottom w:val="none" w:sz="0" w:space="0" w:color="auto"/>
            <w:right w:val="none" w:sz="0" w:space="0" w:color="auto"/>
          </w:divBdr>
        </w:div>
        <w:div w:id="1834838323">
          <w:marLeft w:val="0"/>
          <w:marRight w:val="0"/>
          <w:marTop w:val="0"/>
          <w:marBottom w:val="0"/>
          <w:divBdr>
            <w:top w:val="none" w:sz="0" w:space="0" w:color="auto"/>
            <w:left w:val="none" w:sz="0" w:space="0" w:color="auto"/>
            <w:bottom w:val="none" w:sz="0" w:space="0" w:color="auto"/>
            <w:right w:val="none" w:sz="0" w:space="0" w:color="auto"/>
          </w:divBdr>
        </w:div>
        <w:div w:id="1653102569">
          <w:marLeft w:val="0"/>
          <w:marRight w:val="0"/>
          <w:marTop w:val="0"/>
          <w:marBottom w:val="0"/>
          <w:divBdr>
            <w:top w:val="none" w:sz="0" w:space="0" w:color="auto"/>
            <w:left w:val="none" w:sz="0" w:space="0" w:color="auto"/>
            <w:bottom w:val="none" w:sz="0" w:space="0" w:color="auto"/>
            <w:right w:val="none" w:sz="0" w:space="0" w:color="auto"/>
          </w:divBdr>
        </w:div>
        <w:div w:id="606229281">
          <w:marLeft w:val="0"/>
          <w:marRight w:val="0"/>
          <w:marTop w:val="0"/>
          <w:marBottom w:val="0"/>
          <w:divBdr>
            <w:top w:val="none" w:sz="0" w:space="0" w:color="auto"/>
            <w:left w:val="none" w:sz="0" w:space="0" w:color="auto"/>
            <w:bottom w:val="none" w:sz="0" w:space="0" w:color="auto"/>
            <w:right w:val="none" w:sz="0" w:space="0" w:color="auto"/>
          </w:divBdr>
        </w:div>
        <w:div w:id="846941061">
          <w:marLeft w:val="0"/>
          <w:marRight w:val="0"/>
          <w:marTop w:val="0"/>
          <w:marBottom w:val="0"/>
          <w:divBdr>
            <w:top w:val="none" w:sz="0" w:space="0" w:color="auto"/>
            <w:left w:val="none" w:sz="0" w:space="0" w:color="auto"/>
            <w:bottom w:val="none" w:sz="0" w:space="0" w:color="auto"/>
            <w:right w:val="none" w:sz="0" w:space="0" w:color="auto"/>
          </w:divBdr>
        </w:div>
        <w:div w:id="1030641851">
          <w:marLeft w:val="0"/>
          <w:marRight w:val="0"/>
          <w:marTop w:val="0"/>
          <w:marBottom w:val="0"/>
          <w:divBdr>
            <w:top w:val="none" w:sz="0" w:space="0" w:color="auto"/>
            <w:left w:val="none" w:sz="0" w:space="0" w:color="auto"/>
            <w:bottom w:val="none" w:sz="0" w:space="0" w:color="auto"/>
            <w:right w:val="none" w:sz="0" w:space="0" w:color="auto"/>
          </w:divBdr>
        </w:div>
        <w:div w:id="765149202">
          <w:marLeft w:val="0"/>
          <w:marRight w:val="0"/>
          <w:marTop w:val="0"/>
          <w:marBottom w:val="0"/>
          <w:divBdr>
            <w:top w:val="none" w:sz="0" w:space="0" w:color="auto"/>
            <w:left w:val="none" w:sz="0" w:space="0" w:color="auto"/>
            <w:bottom w:val="none" w:sz="0" w:space="0" w:color="auto"/>
            <w:right w:val="none" w:sz="0" w:space="0" w:color="auto"/>
          </w:divBdr>
        </w:div>
        <w:div w:id="412514043">
          <w:marLeft w:val="0"/>
          <w:marRight w:val="0"/>
          <w:marTop w:val="0"/>
          <w:marBottom w:val="0"/>
          <w:divBdr>
            <w:top w:val="none" w:sz="0" w:space="0" w:color="auto"/>
            <w:left w:val="none" w:sz="0" w:space="0" w:color="auto"/>
            <w:bottom w:val="none" w:sz="0" w:space="0" w:color="auto"/>
            <w:right w:val="none" w:sz="0" w:space="0" w:color="auto"/>
          </w:divBdr>
        </w:div>
        <w:div w:id="901795911">
          <w:marLeft w:val="0"/>
          <w:marRight w:val="0"/>
          <w:marTop w:val="0"/>
          <w:marBottom w:val="0"/>
          <w:divBdr>
            <w:top w:val="none" w:sz="0" w:space="0" w:color="auto"/>
            <w:left w:val="none" w:sz="0" w:space="0" w:color="auto"/>
            <w:bottom w:val="none" w:sz="0" w:space="0" w:color="auto"/>
            <w:right w:val="none" w:sz="0" w:space="0" w:color="auto"/>
          </w:divBdr>
        </w:div>
        <w:div w:id="1124468805">
          <w:marLeft w:val="0"/>
          <w:marRight w:val="0"/>
          <w:marTop w:val="0"/>
          <w:marBottom w:val="0"/>
          <w:divBdr>
            <w:top w:val="none" w:sz="0" w:space="0" w:color="auto"/>
            <w:left w:val="none" w:sz="0" w:space="0" w:color="auto"/>
            <w:bottom w:val="none" w:sz="0" w:space="0" w:color="auto"/>
            <w:right w:val="none" w:sz="0" w:space="0" w:color="auto"/>
          </w:divBdr>
        </w:div>
        <w:div w:id="1472211206">
          <w:marLeft w:val="0"/>
          <w:marRight w:val="0"/>
          <w:marTop w:val="0"/>
          <w:marBottom w:val="0"/>
          <w:divBdr>
            <w:top w:val="none" w:sz="0" w:space="0" w:color="auto"/>
            <w:left w:val="none" w:sz="0" w:space="0" w:color="auto"/>
            <w:bottom w:val="none" w:sz="0" w:space="0" w:color="auto"/>
            <w:right w:val="none" w:sz="0" w:space="0" w:color="auto"/>
          </w:divBdr>
        </w:div>
        <w:div w:id="1654872318">
          <w:marLeft w:val="0"/>
          <w:marRight w:val="0"/>
          <w:marTop w:val="0"/>
          <w:marBottom w:val="0"/>
          <w:divBdr>
            <w:top w:val="none" w:sz="0" w:space="0" w:color="auto"/>
            <w:left w:val="none" w:sz="0" w:space="0" w:color="auto"/>
            <w:bottom w:val="none" w:sz="0" w:space="0" w:color="auto"/>
            <w:right w:val="none" w:sz="0" w:space="0" w:color="auto"/>
          </w:divBdr>
        </w:div>
        <w:div w:id="715809736">
          <w:marLeft w:val="0"/>
          <w:marRight w:val="0"/>
          <w:marTop w:val="0"/>
          <w:marBottom w:val="0"/>
          <w:divBdr>
            <w:top w:val="none" w:sz="0" w:space="0" w:color="auto"/>
            <w:left w:val="none" w:sz="0" w:space="0" w:color="auto"/>
            <w:bottom w:val="none" w:sz="0" w:space="0" w:color="auto"/>
            <w:right w:val="none" w:sz="0" w:space="0" w:color="auto"/>
          </w:divBdr>
        </w:div>
        <w:div w:id="668027084">
          <w:marLeft w:val="0"/>
          <w:marRight w:val="0"/>
          <w:marTop w:val="0"/>
          <w:marBottom w:val="0"/>
          <w:divBdr>
            <w:top w:val="none" w:sz="0" w:space="0" w:color="auto"/>
            <w:left w:val="none" w:sz="0" w:space="0" w:color="auto"/>
            <w:bottom w:val="none" w:sz="0" w:space="0" w:color="auto"/>
            <w:right w:val="none" w:sz="0" w:space="0" w:color="auto"/>
          </w:divBdr>
        </w:div>
        <w:div w:id="1380010286">
          <w:marLeft w:val="0"/>
          <w:marRight w:val="0"/>
          <w:marTop w:val="0"/>
          <w:marBottom w:val="0"/>
          <w:divBdr>
            <w:top w:val="none" w:sz="0" w:space="0" w:color="auto"/>
            <w:left w:val="none" w:sz="0" w:space="0" w:color="auto"/>
            <w:bottom w:val="none" w:sz="0" w:space="0" w:color="auto"/>
            <w:right w:val="none" w:sz="0" w:space="0" w:color="auto"/>
          </w:divBdr>
        </w:div>
        <w:div w:id="334387032">
          <w:marLeft w:val="0"/>
          <w:marRight w:val="0"/>
          <w:marTop w:val="0"/>
          <w:marBottom w:val="0"/>
          <w:divBdr>
            <w:top w:val="none" w:sz="0" w:space="0" w:color="auto"/>
            <w:left w:val="none" w:sz="0" w:space="0" w:color="auto"/>
            <w:bottom w:val="none" w:sz="0" w:space="0" w:color="auto"/>
            <w:right w:val="none" w:sz="0" w:space="0" w:color="auto"/>
          </w:divBdr>
        </w:div>
        <w:div w:id="1564179826">
          <w:marLeft w:val="0"/>
          <w:marRight w:val="0"/>
          <w:marTop w:val="0"/>
          <w:marBottom w:val="0"/>
          <w:divBdr>
            <w:top w:val="none" w:sz="0" w:space="0" w:color="auto"/>
            <w:left w:val="none" w:sz="0" w:space="0" w:color="auto"/>
            <w:bottom w:val="none" w:sz="0" w:space="0" w:color="auto"/>
            <w:right w:val="none" w:sz="0" w:space="0" w:color="auto"/>
          </w:divBdr>
        </w:div>
        <w:div w:id="433476260">
          <w:marLeft w:val="0"/>
          <w:marRight w:val="0"/>
          <w:marTop w:val="0"/>
          <w:marBottom w:val="0"/>
          <w:divBdr>
            <w:top w:val="none" w:sz="0" w:space="0" w:color="auto"/>
            <w:left w:val="none" w:sz="0" w:space="0" w:color="auto"/>
            <w:bottom w:val="none" w:sz="0" w:space="0" w:color="auto"/>
            <w:right w:val="none" w:sz="0" w:space="0" w:color="auto"/>
          </w:divBdr>
        </w:div>
        <w:div w:id="205072547">
          <w:marLeft w:val="0"/>
          <w:marRight w:val="0"/>
          <w:marTop w:val="0"/>
          <w:marBottom w:val="0"/>
          <w:divBdr>
            <w:top w:val="none" w:sz="0" w:space="0" w:color="auto"/>
            <w:left w:val="none" w:sz="0" w:space="0" w:color="auto"/>
            <w:bottom w:val="none" w:sz="0" w:space="0" w:color="auto"/>
            <w:right w:val="none" w:sz="0" w:space="0" w:color="auto"/>
          </w:divBdr>
        </w:div>
        <w:div w:id="2031754926">
          <w:marLeft w:val="0"/>
          <w:marRight w:val="0"/>
          <w:marTop w:val="0"/>
          <w:marBottom w:val="0"/>
          <w:divBdr>
            <w:top w:val="none" w:sz="0" w:space="0" w:color="auto"/>
            <w:left w:val="none" w:sz="0" w:space="0" w:color="auto"/>
            <w:bottom w:val="none" w:sz="0" w:space="0" w:color="auto"/>
            <w:right w:val="none" w:sz="0" w:space="0" w:color="auto"/>
          </w:divBdr>
        </w:div>
        <w:div w:id="202986822">
          <w:marLeft w:val="0"/>
          <w:marRight w:val="0"/>
          <w:marTop w:val="0"/>
          <w:marBottom w:val="0"/>
          <w:divBdr>
            <w:top w:val="none" w:sz="0" w:space="0" w:color="auto"/>
            <w:left w:val="none" w:sz="0" w:space="0" w:color="auto"/>
            <w:bottom w:val="none" w:sz="0" w:space="0" w:color="auto"/>
            <w:right w:val="none" w:sz="0" w:space="0" w:color="auto"/>
          </w:divBdr>
        </w:div>
        <w:div w:id="2065130482">
          <w:marLeft w:val="0"/>
          <w:marRight w:val="0"/>
          <w:marTop w:val="0"/>
          <w:marBottom w:val="0"/>
          <w:divBdr>
            <w:top w:val="none" w:sz="0" w:space="0" w:color="auto"/>
            <w:left w:val="none" w:sz="0" w:space="0" w:color="auto"/>
            <w:bottom w:val="none" w:sz="0" w:space="0" w:color="auto"/>
            <w:right w:val="none" w:sz="0" w:space="0" w:color="auto"/>
          </w:divBdr>
        </w:div>
        <w:div w:id="142541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1250</Words>
  <Characters>7131</Characters>
  <Application>Microsoft Office Word</Application>
  <DocSecurity>0</DocSecurity>
  <Lines>59</Lines>
  <Paragraphs>16</Paragraphs>
  <ScaleCrop>false</ScaleCrop>
  <Company>china</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2016-03-24T02:26:00Z</dcterms:created>
  <dcterms:modified xsi:type="dcterms:W3CDTF">2016-03-24T02:28:00Z</dcterms:modified>
</cp:coreProperties>
</file>